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5CB2B" w14:textId="77777777" w:rsidR="004736AD" w:rsidRPr="00CD4443" w:rsidRDefault="004736AD">
      <w:pPr>
        <w:rPr>
          <w:rFonts w:cstheme="minorHAnsi"/>
          <w:b/>
          <w:i/>
        </w:rPr>
      </w:pPr>
      <w:r w:rsidRPr="00CD4443">
        <w:rPr>
          <w:rFonts w:cstheme="minorHAnsi"/>
          <w:b/>
          <w:i/>
          <w:noProof/>
        </w:rPr>
        <w:drawing>
          <wp:anchor distT="0" distB="0" distL="114300" distR="114300" simplePos="0" relativeHeight="251658240" behindDoc="1" locked="0" layoutInCell="1" allowOverlap="1" wp14:anchorId="4AB9F50B" wp14:editId="5AFA84E1">
            <wp:simplePos x="0" y="0"/>
            <wp:positionH relativeFrom="column">
              <wp:posOffset>5162550</wp:posOffset>
            </wp:positionH>
            <wp:positionV relativeFrom="paragraph">
              <wp:posOffset>0</wp:posOffset>
            </wp:positionV>
            <wp:extent cx="942340" cy="942340"/>
            <wp:effectExtent l="0" t="0" r="0" b="0"/>
            <wp:wrapTight wrapText="bothSides">
              <wp:wrapPolygon edited="0">
                <wp:start x="7423" y="0"/>
                <wp:lineTo x="4803" y="873"/>
                <wp:lineTo x="0" y="5240"/>
                <wp:lineTo x="0" y="15720"/>
                <wp:lineTo x="6113" y="20960"/>
                <wp:lineTo x="7860" y="20960"/>
                <wp:lineTo x="13100" y="20960"/>
                <wp:lineTo x="14846" y="20960"/>
                <wp:lineTo x="20960" y="15720"/>
                <wp:lineTo x="20960" y="5240"/>
                <wp:lineTo x="16156" y="437"/>
                <wp:lineTo x="13536" y="0"/>
                <wp:lineTo x="7423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340" cy="942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7000DAF" w14:textId="77777777" w:rsidR="004736AD" w:rsidRPr="00CD4443" w:rsidRDefault="004736AD">
      <w:pPr>
        <w:rPr>
          <w:rFonts w:cstheme="minorHAnsi"/>
          <w:b/>
          <w:i/>
        </w:rPr>
      </w:pPr>
    </w:p>
    <w:p w14:paraId="0E73AAD3" w14:textId="7B325F25" w:rsidR="00D54C8B" w:rsidRDefault="00D1733B">
      <w:pPr>
        <w:rPr>
          <w:rFonts w:cstheme="minorHAnsi"/>
          <w:b/>
        </w:rPr>
      </w:pPr>
      <w:r w:rsidRPr="00CD4443">
        <w:rPr>
          <w:rFonts w:cstheme="minorHAnsi"/>
          <w:b/>
          <w:iCs/>
        </w:rPr>
        <w:t>English</w:t>
      </w:r>
      <w:r w:rsidR="00D54C8B" w:rsidRPr="00CD4443">
        <w:rPr>
          <w:rFonts w:cstheme="minorHAnsi"/>
          <w:b/>
        </w:rPr>
        <w:t xml:space="preserve"> at Willoughton:</w:t>
      </w:r>
    </w:p>
    <w:p w14:paraId="7E617408" w14:textId="77777777" w:rsidR="00A00C6C" w:rsidRPr="00CD4443" w:rsidRDefault="00A00C6C">
      <w:pPr>
        <w:rPr>
          <w:rFonts w:cstheme="minorHAnsi"/>
          <w:b/>
        </w:rPr>
      </w:pPr>
    </w:p>
    <w:p w14:paraId="066D18A1" w14:textId="5B58030E" w:rsidR="00D54C8B" w:rsidRPr="00CD4443" w:rsidRDefault="00D54C8B">
      <w:pPr>
        <w:rPr>
          <w:rFonts w:cstheme="minorHAnsi"/>
        </w:rPr>
      </w:pPr>
      <w:r w:rsidRPr="00CD4443">
        <w:rPr>
          <w:rFonts w:cstheme="minorHAnsi"/>
        </w:rPr>
        <w:t xml:space="preserve">At Willoughton </w:t>
      </w:r>
      <w:r w:rsidR="00DE29E0" w:rsidRPr="00CD4443">
        <w:rPr>
          <w:rFonts w:cstheme="minorHAnsi"/>
        </w:rPr>
        <w:t>P</w:t>
      </w:r>
      <w:r w:rsidRPr="00CD4443">
        <w:rPr>
          <w:rFonts w:cstheme="minorHAnsi"/>
        </w:rPr>
        <w:t>rimary Schoo</w:t>
      </w:r>
      <w:r w:rsidR="00DE29E0" w:rsidRPr="00CD4443">
        <w:rPr>
          <w:rFonts w:cstheme="minorHAnsi"/>
        </w:rPr>
        <w:t xml:space="preserve">l, </w:t>
      </w:r>
      <w:r w:rsidR="00ED3DC6" w:rsidRPr="00CD4443">
        <w:rPr>
          <w:rFonts w:cstheme="minorHAnsi"/>
        </w:rPr>
        <w:t xml:space="preserve">we recognise the importance of a high quality, engaging English </w:t>
      </w:r>
      <w:r w:rsidR="00236866" w:rsidRPr="00CD4443">
        <w:rPr>
          <w:rFonts w:cstheme="minorHAnsi"/>
        </w:rPr>
        <w:t xml:space="preserve">curriculum. We </w:t>
      </w:r>
      <w:r w:rsidR="00DF07A0" w:rsidRPr="00CD4443">
        <w:rPr>
          <w:rFonts w:cstheme="minorHAnsi"/>
        </w:rPr>
        <w:t>aspire to ensure that all children are taught the key reading and writing skills to enable them to achieve their full potential</w:t>
      </w:r>
      <w:r w:rsidR="00730705" w:rsidRPr="00CD4443">
        <w:rPr>
          <w:rFonts w:cstheme="minorHAnsi"/>
        </w:rPr>
        <w:t xml:space="preserve"> in</w:t>
      </w:r>
      <w:r w:rsidR="008E49A1" w:rsidRPr="00CD4443">
        <w:rPr>
          <w:rFonts w:cstheme="minorHAnsi"/>
        </w:rPr>
        <w:t xml:space="preserve"> their</w:t>
      </w:r>
      <w:r w:rsidR="00730705" w:rsidRPr="00CD4443">
        <w:rPr>
          <w:rFonts w:cstheme="minorHAnsi"/>
        </w:rPr>
        <w:t xml:space="preserve"> education and beyond. </w:t>
      </w:r>
    </w:p>
    <w:p w14:paraId="3F3701EA" w14:textId="4767F303" w:rsidR="008E49A1" w:rsidRPr="00FE352D" w:rsidRDefault="008E49A1" w:rsidP="008E49A1">
      <w:pPr>
        <w:spacing w:after="150" w:line="240" w:lineRule="auto"/>
        <w:rPr>
          <w:rFonts w:eastAsia="Times New Roman" w:cstheme="minorHAnsi"/>
          <w:color w:val="333333"/>
          <w:kern w:val="0"/>
          <w:lang w:eastAsia="en-GB"/>
          <w14:ligatures w14:val="none"/>
        </w:rPr>
      </w:pPr>
      <w:r w:rsidRPr="00FE352D">
        <w:rPr>
          <w:rFonts w:eastAsia="Times New Roman" w:cstheme="minorHAnsi"/>
          <w:color w:val="333333"/>
          <w:kern w:val="0"/>
          <w:lang w:eastAsia="en-GB"/>
          <w14:ligatures w14:val="none"/>
        </w:rPr>
        <w:t xml:space="preserve">English is split into three main areas: spoken English, reading- with an emphasis on extending vocabulary and reading for </w:t>
      </w:r>
      <w:r w:rsidR="00013358">
        <w:rPr>
          <w:rFonts w:eastAsia="Times New Roman" w:cstheme="minorHAnsi"/>
          <w:color w:val="333333"/>
          <w:kern w:val="0"/>
          <w:lang w:eastAsia="en-GB"/>
          <w14:ligatures w14:val="none"/>
        </w:rPr>
        <w:t>pleasure</w:t>
      </w:r>
      <w:r w:rsidRPr="00FE352D">
        <w:rPr>
          <w:rFonts w:eastAsia="Times New Roman" w:cstheme="minorHAnsi"/>
          <w:color w:val="333333"/>
          <w:kern w:val="0"/>
          <w:lang w:eastAsia="en-GB"/>
          <w14:ligatures w14:val="none"/>
        </w:rPr>
        <w:t xml:space="preserve"> - and writing. English is at the heart of each topic and meaningful links are created to provide exciting, engaging and challenging experiences for speaking and listening, reading and writing.</w:t>
      </w:r>
    </w:p>
    <w:p w14:paraId="6B758939" w14:textId="77777777" w:rsidR="00D54C8B" w:rsidRPr="00CD4443" w:rsidRDefault="00D54C8B">
      <w:pPr>
        <w:rPr>
          <w:rFonts w:cstheme="minorHAnsi"/>
        </w:rPr>
      </w:pPr>
    </w:p>
    <w:p w14:paraId="171E346A" w14:textId="77777777" w:rsidR="00D54C8B" w:rsidRPr="00CD4443" w:rsidRDefault="00D54C8B">
      <w:pPr>
        <w:rPr>
          <w:rFonts w:cstheme="minorHAnsi"/>
          <w:b/>
        </w:rPr>
      </w:pPr>
      <w:r w:rsidRPr="00CD4443">
        <w:rPr>
          <w:rFonts w:cstheme="minorHAnsi"/>
          <w:b/>
        </w:rPr>
        <w:t>Our Intent:</w:t>
      </w:r>
    </w:p>
    <w:p w14:paraId="6E202D08" w14:textId="54C874AD" w:rsidR="00CD4443" w:rsidRPr="00CD4443" w:rsidRDefault="00CD4443" w:rsidP="00CD4443">
      <w:pPr>
        <w:pStyle w:val="ListParagraph"/>
        <w:numPr>
          <w:ilvl w:val="0"/>
          <w:numId w:val="2"/>
        </w:numPr>
        <w:rPr>
          <w:rFonts w:cstheme="minorHAnsi"/>
        </w:rPr>
      </w:pPr>
      <w:r w:rsidRPr="00CD4443">
        <w:rPr>
          <w:rFonts w:cstheme="minorHAnsi"/>
        </w:rPr>
        <w:t>To create a reading culture where children are exposed to a range of high-quality texts as part of a varied reading diet, enabling all children to become</w:t>
      </w:r>
      <w:r w:rsidR="00AC3C90">
        <w:rPr>
          <w:rFonts w:cstheme="minorHAnsi"/>
        </w:rPr>
        <w:t xml:space="preserve"> life-long</w:t>
      </w:r>
      <w:r w:rsidRPr="00CD4443">
        <w:rPr>
          <w:rFonts w:cstheme="minorHAnsi"/>
        </w:rPr>
        <w:t xml:space="preserve"> readers</w:t>
      </w:r>
      <w:r w:rsidR="004B21BD">
        <w:rPr>
          <w:rFonts w:cstheme="minorHAnsi"/>
        </w:rPr>
        <w:t>.</w:t>
      </w:r>
    </w:p>
    <w:p w14:paraId="636C6EF6" w14:textId="2F555D48" w:rsidR="00CD4443" w:rsidRPr="00CD4443" w:rsidRDefault="004B21BD" w:rsidP="00CD4443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For children to</w:t>
      </w:r>
      <w:r w:rsidR="00CD4443" w:rsidRPr="00CD4443">
        <w:rPr>
          <w:rFonts w:cstheme="minorHAnsi"/>
        </w:rPr>
        <w:t xml:space="preserve"> build preferences in reading and develop an enjoyment for reading</w:t>
      </w:r>
      <w:r>
        <w:rPr>
          <w:rFonts w:cstheme="minorHAnsi"/>
        </w:rPr>
        <w:t>.</w:t>
      </w:r>
    </w:p>
    <w:p w14:paraId="51E9B24D" w14:textId="30438EA6" w:rsidR="00CD4443" w:rsidRPr="00CD4443" w:rsidRDefault="004B21BD" w:rsidP="00CD4443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For children to</w:t>
      </w:r>
      <w:r w:rsidR="00CD4443" w:rsidRPr="00CD4443">
        <w:rPr>
          <w:rFonts w:cstheme="minorHAnsi"/>
        </w:rPr>
        <w:t xml:space="preserve"> recognise authors and styles of reading which they enjoy</w:t>
      </w:r>
      <w:r>
        <w:rPr>
          <w:rFonts w:cstheme="minorHAnsi"/>
        </w:rPr>
        <w:t>.</w:t>
      </w:r>
    </w:p>
    <w:p w14:paraId="396CCD0E" w14:textId="23DBA534" w:rsidR="00CD4443" w:rsidRPr="00E637A4" w:rsidRDefault="00CD4443" w:rsidP="00E637A4">
      <w:pPr>
        <w:pStyle w:val="ListParagraph"/>
        <w:numPr>
          <w:ilvl w:val="0"/>
          <w:numId w:val="2"/>
        </w:numPr>
        <w:rPr>
          <w:rFonts w:cstheme="minorHAnsi"/>
        </w:rPr>
      </w:pPr>
      <w:r w:rsidRPr="00CD4443">
        <w:rPr>
          <w:rFonts w:cstheme="minorHAnsi"/>
        </w:rPr>
        <w:t>To</w:t>
      </w:r>
      <w:r w:rsidR="00E637A4">
        <w:rPr>
          <w:rFonts w:cstheme="minorHAnsi"/>
        </w:rPr>
        <w:t xml:space="preserve"> provide opportunities to</w:t>
      </w:r>
      <w:r w:rsidRPr="00CD4443">
        <w:rPr>
          <w:rFonts w:cstheme="minorHAnsi"/>
        </w:rPr>
        <w:t xml:space="preserve"> engage in book discussion in a range of contexts, alongside adults and peers</w:t>
      </w:r>
      <w:r w:rsidR="00E637A4">
        <w:rPr>
          <w:rFonts w:cstheme="minorHAnsi"/>
        </w:rPr>
        <w:t xml:space="preserve">, including sharing and recommending of books. </w:t>
      </w:r>
    </w:p>
    <w:p w14:paraId="21564C66" w14:textId="426CA9B7" w:rsidR="00963FC0" w:rsidRPr="00963FC0" w:rsidRDefault="00963FC0" w:rsidP="00963FC0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To provide a</w:t>
      </w:r>
      <w:r w:rsidRPr="00CD4443">
        <w:rPr>
          <w:rFonts w:cstheme="minorHAnsi"/>
        </w:rPr>
        <w:t>n effective early reading programme</w:t>
      </w:r>
      <w:r>
        <w:rPr>
          <w:rFonts w:cstheme="minorHAnsi"/>
        </w:rPr>
        <w:t xml:space="preserve">. </w:t>
      </w:r>
    </w:p>
    <w:p w14:paraId="42B94003" w14:textId="555D02C0" w:rsidR="00517C3C" w:rsidRDefault="0046780A" w:rsidP="00CD4443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For children to</w:t>
      </w:r>
      <w:r w:rsidR="00CD4443" w:rsidRPr="00CD4443">
        <w:rPr>
          <w:rFonts w:cstheme="minorHAnsi"/>
        </w:rPr>
        <w:t xml:space="preserve"> gain knowledge</w:t>
      </w:r>
      <w:r>
        <w:rPr>
          <w:rFonts w:cstheme="minorHAnsi"/>
        </w:rPr>
        <w:t xml:space="preserve"> of</w:t>
      </w:r>
      <w:r w:rsidR="00CD4443" w:rsidRPr="00CD4443">
        <w:rPr>
          <w:rFonts w:cstheme="minorHAnsi"/>
        </w:rPr>
        <w:t xml:space="preserve"> and widen their vocabulary across the curriculum</w:t>
      </w:r>
      <w:r w:rsidR="00442B4F">
        <w:rPr>
          <w:rFonts w:cstheme="minorHAnsi"/>
        </w:rPr>
        <w:t>.</w:t>
      </w:r>
    </w:p>
    <w:p w14:paraId="7D420D4D" w14:textId="38999249" w:rsidR="00D7484F" w:rsidRDefault="00D7484F" w:rsidP="00CD4443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 xml:space="preserve">To develop a fluent, automatic handwriting style which supports effective composition. </w:t>
      </w:r>
    </w:p>
    <w:p w14:paraId="59F3B825" w14:textId="0BB60CE7" w:rsidR="00447902" w:rsidRPr="003D0487" w:rsidRDefault="006C2032" w:rsidP="003D0487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 xml:space="preserve">To develop imaginative, creative and effective writers who </w:t>
      </w:r>
      <w:proofErr w:type="gramStart"/>
      <w:r>
        <w:rPr>
          <w:rFonts w:cstheme="minorHAnsi"/>
        </w:rPr>
        <w:t>are able to</w:t>
      </w:r>
      <w:proofErr w:type="gramEnd"/>
      <w:r w:rsidR="0087057A">
        <w:rPr>
          <w:rFonts w:cstheme="minorHAnsi"/>
        </w:rPr>
        <w:t xml:space="preserve"> adapt their language an</w:t>
      </w:r>
      <w:r w:rsidR="006975BB">
        <w:rPr>
          <w:rFonts w:cstheme="minorHAnsi"/>
        </w:rPr>
        <w:t>d</w:t>
      </w:r>
      <w:r w:rsidR="0087057A">
        <w:rPr>
          <w:rFonts w:cstheme="minorHAnsi"/>
        </w:rPr>
        <w:t xml:space="preserve"> style to write for a range of purposes and audiences. </w:t>
      </w:r>
    </w:p>
    <w:p w14:paraId="260226A5" w14:textId="673343CE" w:rsidR="0087057A" w:rsidRDefault="00D04B08" w:rsidP="00CD4443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 xml:space="preserve">To create </w:t>
      </w:r>
      <w:r w:rsidR="000144EC">
        <w:rPr>
          <w:rFonts w:cstheme="minorHAnsi"/>
        </w:rPr>
        <w:t xml:space="preserve">resilient writers who edit and improve their writing through the process of drafting, editing </w:t>
      </w:r>
      <w:r w:rsidR="0098298B">
        <w:rPr>
          <w:rFonts w:cstheme="minorHAnsi"/>
        </w:rPr>
        <w:t xml:space="preserve">and re-drafting where appropriate. </w:t>
      </w:r>
    </w:p>
    <w:p w14:paraId="1C6CD027" w14:textId="092FED1F" w:rsidR="00D601A6" w:rsidRDefault="00D601A6" w:rsidP="00CD4443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For children to become confident</w:t>
      </w:r>
      <w:r w:rsidR="00C23B32">
        <w:rPr>
          <w:rFonts w:cstheme="minorHAnsi"/>
        </w:rPr>
        <w:t xml:space="preserve">, articulate speakers who </w:t>
      </w:r>
      <w:proofErr w:type="gramStart"/>
      <w:r w:rsidR="00C23B32">
        <w:rPr>
          <w:rFonts w:cstheme="minorHAnsi"/>
        </w:rPr>
        <w:t>are able to</w:t>
      </w:r>
      <w:proofErr w:type="gramEnd"/>
      <w:r w:rsidR="00C23B32">
        <w:rPr>
          <w:rFonts w:cstheme="minorHAnsi"/>
        </w:rPr>
        <w:t xml:space="preserve"> share and elaborate </w:t>
      </w:r>
      <w:r w:rsidR="003D4B13">
        <w:rPr>
          <w:rFonts w:cstheme="minorHAnsi"/>
        </w:rPr>
        <w:t>u</w:t>
      </w:r>
      <w:r w:rsidR="00C23B32">
        <w:rPr>
          <w:rFonts w:cstheme="minorHAnsi"/>
        </w:rPr>
        <w:t>p</w:t>
      </w:r>
      <w:r w:rsidR="003D4B13">
        <w:rPr>
          <w:rFonts w:cstheme="minorHAnsi"/>
        </w:rPr>
        <w:t>on</w:t>
      </w:r>
      <w:r w:rsidR="00C23B32">
        <w:rPr>
          <w:rFonts w:cstheme="minorHAnsi"/>
        </w:rPr>
        <w:t xml:space="preserve"> their ideas</w:t>
      </w:r>
      <w:r w:rsidR="003D4B13">
        <w:rPr>
          <w:rFonts w:cstheme="minorHAnsi"/>
        </w:rPr>
        <w:t xml:space="preserve">. </w:t>
      </w:r>
    </w:p>
    <w:p w14:paraId="72052D96" w14:textId="77777777" w:rsidR="00331CC2" w:rsidRDefault="00331CC2">
      <w:pPr>
        <w:rPr>
          <w:rFonts w:cstheme="minorHAnsi"/>
        </w:rPr>
      </w:pPr>
    </w:p>
    <w:p w14:paraId="132EF298" w14:textId="15442326" w:rsidR="00D54C8B" w:rsidRDefault="00D54C8B">
      <w:pPr>
        <w:rPr>
          <w:rFonts w:cstheme="minorHAnsi"/>
          <w:b/>
        </w:rPr>
      </w:pPr>
      <w:r w:rsidRPr="00CD4443">
        <w:rPr>
          <w:rFonts w:cstheme="minorHAnsi"/>
          <w:b/>
        </w:rPr>
        <w:t>How we implement this:</w:t>
      </w:r>
    </w:p>
    <w:p w14:paraId="28E8EC53" w14:textId="6A874E4D" w:rsidR="00B9396A" w:rsidRDefault="00B9396A">
      <w:pPr>
        <w:rPr>
          <w:rFonts w:cstheme="minorHAnsi"/>
          <w:bCs/>
          <w:u w:val="single"/>
        </w:rPr>
      </w:pPr>
      <w:r w:rsidRPr="00B9396A">
        <w:rPr>
          <w:rFonts w:cstheme="minorHAnsi"/>
          <w:bCs/>
          <w:u w:val="single"/>
        </w:rPr>
        <w:t>Reading</w:t>
      </w:r>
    </w:p>
    <w:p w14:paraId="695270F6" w14:textId="43B3AD0C" w:rsidR="00FE352D" w:rsidRPr="00FE352D" w:rsidRDefault="00304FC3" w:rsidP="00304FC3">
      <w:pPr>
        <w:rPr>
          <w:rFonts w:cstheme="minorHAnsi"/>
          <w:bCs/>
        </w:rPr>
      </w:pPr>
      <w:r>
        <w:rPr>
          <w:rFonts w:cstheme="minorHAnsi"/>
          <w:bCs/>
        </w:rPr>
        <w:t xml:space="preserve">At Willoughton, there are </w:t>
      </w:r>
      <w:proofErr w:type="gramStart"/>
      <w:r>
        <w:rPr>
          <w:rFonts w:cstheme="minorHAnsi"/>
          <w:bCs/>
        </w:rPr>
        <w:t>a number of</w:t>
      </w:r>
      <w:proofErr w:type="gramEnd"/>
      <w:r>
        <w:rPr>
          <w:rFonts w:cstheme="minorHAnsi"/>
          <w:bCs/>
        </w:rPr>
        <w:t xml:space="preserve"> ways in which we teach reading: </w:t>
      </w:r>
    </w:p>
    <w:p w14:paraId="7EF6E88C" w14:textId="66168F96" w:rsidR="00FE352D" w:rsidRDefault="00FE352D" w:rsidP="00FE35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333333"/>
          <w:kern w:val="0"/>
          <w:lang w:eastAsia="en-GB"/>
          <w14:ligatures w14:val="none"/>
        </w:rPr>
      </w:pPr>
      <w:r w:rsidRPr="00FE352D">
        <w:rPr>
          <w:rFonts w:eastAsia="Times New Roman" w:cstheme="minorHAnsi"/>
          <w:color w:val="333333"/>
          <w:kern w:val="0"/>
          <w:lang w:eastAsia="en-GB"/>
          <w14:ligatures w14:val="none"/>
        </w:rPr>
        <w:t>Phonics – th</w:t>
      </w:r>
      <w:r w:rsidR="000A19A0">
        <w:rPr>
          <w:rFonts w:eastAsia="Times New Roman" w:cstheme="minorHAnsi"/>
          <w:color w:val="333333"/>
          <w:kern w:val="0"/>
          <w:lang w:eastAsia="en-GB"/>
          <w14:ligatures w14:val="none"/>
        </w:rPr>
        <w:t>is is the</w:t>
      </w:r>
      <w:r w:rsidRPr="00FE352D">
        <w:rPr>
          <w:rFonts w:eastAsia="Times New Roman" w:cstheme="minorHAnsi"/>
          <w:color w:val="333333"/>
          <w:kern w:val="0"/>
          <w:lang w:eastAsia="en-GB"/>
          <w14:ligatures w14:val="none"/>
        </w:rPr>
        <w:t xml:space="preserve"> first step to reading where the children are taught the 44 different sounds used in the English language. We use the Read, Write Inc. (RWI) scheme which is a very rigorous and sequential approach to developing speaking and listening, and teaching reading and spelling through systematic phonics.  </w:t>
      </w:r>
    </w:p>
    <w:p w14:paraId="7E168DE6" w14:textId="5D394734" w:rsidR="009B0FB0" w:rsidRPr="009B0FB0" w:rsidRDefault="009B0FB0" w:rsidP="009B0FB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333333"/>
          <w:kern w:val="0"/>
          <w:lang w:eastAsia="en-GB"/>
          <w14:ligatures w14:val="none"/>
        </w:rPr>
      </w:pPr>
      <w:r w:rsidRPr="00FE352D">
        <w:rPr>
          <w:rFonts w:eastAsia="Times New Roman" w:cstheme="minorHAnsi"/>
          <w:color w:val="333333"/>
          <w:kern w:val="0"/>
          <w:lang w:eastAsia="en-GB"/>
          <w14:ligatures w14:val="none"/>
        </w:rPr>
        <w:t xml:space="preserve">Independent reading – </w:t>
      </w:r>
      <w:r>
        <w:rPr>
          <w:rFonts w:eastAsia="Times New Roman" w:cstheme="minorHAnsi"/>
          <w:color w:val="333333"/>
          <w:kern w:val="0"/>
          <w:lang w:eastAsia="en-GB"/>
          <w14:ligatures w14:val="none"/>
        </w:rPr>
        <w:t>our</w:t>
      </w:r>
      <w:r w:rsidRPr="00FE352D">
        <w:rPr>
          <w:rFonts w:eastAsia="Times New Roman" w:cstheme="minorHAnsi"/>
          <w:color w:val="333333"/>
          <w:kern w:val="0"/>
          <w:lang w:eastAsia="en-GB"/>
          <w14:ligatures w14:val="none"/>
        </w:rPr>
        <w:t xml:space="preserve"> school actively promotes reading for pleasure</w:t>
      </w:r>
      <w:r>
        <w:rPr>
          <w:rFonts w:eastAsia="Times New Roman" w:cstheme="minorHAnsi"/>
          <w:color w:val="333333"/>
          <w:kern w:val="0"/>
          <w:lang w:eastAsia="en-GB"/>
          <w14:ligatures w14:val="none"/>
        </w:rPr>
        <w:t>, as well as reading for fluency and knowledge</w:t>
      </w:r>
      <w:r w:rsidRPr="00FE352D">
        <w:rPr>
          <w:rFonts w:eastAsia="Times New Roman" w:cstheme="minorHAnsi"/>
          <w:color w:val="333333"/>
          <w:kern w:val="0"/>
          <w:lang w:eastAsia="en-GB"/>
          <w14:ligatures w14:val="none"/>
        </w:rPr>
        <w:t>.</w:t>
      </w:r>
      <w:r>
        <w:rPr>
          <w:rFonts w:eastAsia="Times New Roman" w:cstheme="minorHAnsi"/>
          <w:color w:val="333333"/>
          <w:kern w:val="0"/>
          <w:lang w:eastAsia="en-GB"/>
          <w14:ligatures w14:val="none"/>
        </w:rPr>
        <w:t xml:space="preserve"> In January 2022, we implemented Accelerated Reader, a personalised reading program which helps teachers to support and monitor children’s independent reading practice. Children self-select a book at their own level (ZPD) from our school library and when finished, they take a short online quiz to assess how much of the book they have understood. </w:t>
      </w:r>
      <w:r w:rsidRPr="00FE352D">
        <w:rPr>
          <w:rFonts w:eastAsia="Times New Roman" w:cstheme="minorHAnsi"/>
          <w:color w:val="333333"/>
          <w:kern w:val="0"/>
          <w:lang w:eastAsia="en-GB"/>
          <w14:ligatures w14:val="none"/>
        </w:rPr>
        <w:t xml:space="preserve"> All children have a reading diary and a book bag to take home daily. Parent helpers play a vital role in hearing our children read, so if you have any spare time, your support would be greatly appreciated!</w:t>
      </w:r>
    </w:p>
    <w:p w14:paraId="614440E3" w14:textId="0EBA5E23" w:rsidR="00FE352D" w:rsidRPr="00FE352D" w:rsidRDefault="009339AD" w:rsidP="00FE35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333333"/>
          <w:kern w:val="0"/>
          <w:lang w:eastAsia="en-GB"/>
          <w14:ligatures w14:val="none"/>
        </w:rPr>
      </w:pPr>
      <w:r>
        <w:rPr>
          <w:rFonts w:eastAsia="Times New Roman" w:cstheme="minorHAnsi"/>
          <w:color w:val="333333"/>
          <w:kern w:val="0"/>
          <w:lang w:eastAsia="en-GB"/>
          <w14:ligatures w14:val="none"/>
        </w:rPr>
        <w:t>Whole Class Reading</w:t>
      </w:r>
      <w:r w:rsidR="00FE352D" w:rsidRPr="00FE352D">
        <w:rPr>
          <w:rFonts w:eastAsia="Times New Roman" w:cstheme="minorHAnsi"/>
          <w:color w:val="333333"/>
          <w:kern w:val="0"/>
          <w:lang w:eastAsia="en-GB"/>
          <w14:ligatures w14:val="none"/>
        </w:rPr>
        <w:t xml:space="preserve"> – </w:t>
      </w:r>
      <w:r w:rsidR="001C3CB1">
        <w:rPr>
          <w:rFonts w:eastAsia="Times New Roman" w:cstheme="minorHAnsi"/>
          <w:color w:val="333333"/>
          <w:kern w:val="0"/>
          <w:lang w:eastAsia="en-GB"/>
          <w14:ligatures w14:val="none"/>
        </w:rPr>
        <w:t>in these lessons children will develop their comprehension skills</w:t>
      </w:r>
      <w:r w:rsidR="002B76AC">
        <w:rPr>
          <w:rFonts w:eastAsia="Times New Roman" w:cstheme="minorHAnsi"/>
          <w:color w:val="333333"/>
          <w:kern w:val="0"/>
          <w:lang w:eastAsia="en-GB"/>
          <w14:ligatures w14:val="none"/>
        </w:rPr>
        <w:t xml:space="preserve"> through access to a range of comprehension texts and novel</w:t>
      </w:r>
      <w:r w:rsidR="00304FC3">
        <w:rPr>
          <w:rFonts w:eastAsia="Times New Roman" w:cstheme="minorHAnsi"/>
          <w:color w:val="333333"/>
          <w:kern w:val="0"/>
          <w:lang w:eastAsia="en-GB"/>
          <w14:ligatures w14:val="none"/>
        </w:rPr>
        <w:t>s</w:t>
      </w:r>
      <w:r w:rsidR="002B76AC">
        <w:rPr>
          <w:rFonts w:eastAsia="Times New Roman" w:cstheme="minorHAnsi"/>
          <w:color w:val="333333"/>
          <w:kern w:val="0"/>
          <w:lang w:eastAsia="en-GB"/>
          <w14:ligatures w14:val="none"/>
        </w:rPr>
        <w:t>. Each</w:t>
      </w:r>
      <w:r w:rsidR="00FE352D" w:rsidRPr="00FE352D">
        <w:rPr>
          <w:rFonts w:eastAsia="Times New Roman" w:cstheme="minorHAnsi"/>
          <w:color w:val="333333"/>
          <w:kern w:val="0"/>
          <w:lang w:eastAsia="en-GB"/>
          <w14:ligatures w14:val="none"/>
        </w:rPr>
        <w:t xml:space="preserve"> lesson will have a clear focus</w:t>
      </w:r>
      <w:r w:rsidR="005B5832">
        <w:rPr>
          <w:rFonts w:eastAsia="Times New Roman" w:cstheme="minorHAnsi"/>
          <w:color w:val="333333"/>
          <w:kern w:val="0"/>
          <w:lang w:eastAsia="en-GB"/>
          <w14:ligatures w14:val="none"/>
        </w:rPr>
        <w:t xml:space="preserve"> </w:t>
      </w:r>
      <w:r w:rsidR="00FE352D" w:rsidRPr="00FE352D">
        <w:rPr>
          <w:rFonts w:eastAsia="Times New Roman" w:cstheme="minorHAnsi"/>
          <w:color w:val="333333"/>
          <w:kern w:val="0"/>
          <w:lang w:eastAsia="en-GB"/>
          <w14:ligatures w14:val="none"/>
        </w:rPr>
        <w:t>linked to one of the VIPERS reading st</w:t>
      </w:r>
      <w:r w:rsidR="002B76AC">
        <w:rPr>
          <w:rFonts w:eastAsia="Times New Roman" w:cstheme="minorHAnsi"/>
          <w:color w:val="333333"/>
          <w:kern w:val="0"/>
          <w:lang w:eastAsia="en-GB"/>
          <w14:ligatures w14:val="none"/>
        </w:rPr>
        <w:t>rategies.</w:t>
      </w:r>
      <w:r w:rsidR="00ED19B9">
        <w:rPr>
          <w:rFonts w:eastAsia="Times New Roman" w:cstheme="minorHAnsi"/>
          <w:color w:val="333333"/>
          <w:kern w:val="0"/>
          <w:lang w:eastAsia="en-GB"/>
          <w14:ligatures w14:val="none"/>
        </w:rPr>
        <w:t xml:space="preserve"> In KS1, these are: Vocabulary, Infer, Predict, Explain, Retrieve</w:t>
      </w:r>
      <w:r w:rsidR="00E81B25">
        <w:rPr>
          <w:rFonts w:eastAsia="Times New Roman" w:cstheme="minorHAnsi"/>
          <w:color w:val="333333"/>
          <w:kern w:val="0"/>
          <w:lang w:eastAsia="en-GB"/>
          <w14:ligatures w14:val="none"/>
        </w:rPr>
        <w:t xml:space="preserve"> and Sequence. In KS2, these are: Vocabulary, Infer, Predict, Explain, Retrieve and Summarise. </w:t>
      </w:r>
    </w:p>
    <w:p w14:paraId="74EBC558" w14:textId="77777777" w:rsidR="00FE352D" w:rsidRPr="00FE352D" w:rsidRDefault="00FE352D" w:rsidP="00FE35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333333"/>
          <w:kern w:val="0"/>
          <w:lang w:eastAsia="en-GB"/>
          <w14:ligatures w14:val="none"/>
        </w:rPr>
      </w:pPr>
      <w:r w:rsidRPr="00FE352D">
        <w:rPr>
          <w:rFonts w:eastAsia="Times New Roman" w:cstheme="minorHAnsi"/>
          <w:color w:val="333333"/>
          <w:kern w:val="0"/>
          <w:lang w:eastAsia="en-GB"/>
          <w14:ligatures w14:val="none"/>
        </w:rPr>
        <w:lastRenderedPageBreak/>
        <w:t xml:space="preserve">Story time- we understand the importance of modelling fluent and expressive reading to the children. Each class dedicates time to share a story with the children so that </w:t>
      </w:r>
      <w:proofErr w:type="gramStart"/>
      <w:r w:rsidRPr="00FE352D">
        <w:rPr>
          <w:rFonts w:eastAsia="Times New Roman" w:cstheme="minorHAnsi"/>
          <w:color w:val="333333"/>
          <w:kern w:val="0"/>
          <w:lang w:eastAsia="en-GB"/>
          <w14:ligatures w14:val="none"/>
        </w:rPr>
        <w:t>all of</w:t>
      </w:r>
      <w:proofErr w:type="gramEnd"/>
      <w:r w:rsidRPr="00FE352D">
        <w:rPr>
          <w:rFonts w:eastAsia="Times New Roman" w:cstheme="minorHAnsi"/>
          <w:color w:val="333333"/>
          <w:kern w:val="0"/>
          <w:lang w:eastAsia="en-GB"/>
          <w14:ligatures w14:val="none"/>
        </w:rPr>
        <w:t xml:space="preserve"> the children throughout the school spend time listening to an adult model fluent and expressive reading. </w:t>
      </w:r>
    </w:p>
    <w:p w14:paraId="25BF2418" w14:textId="1514B1D9" w:rsidR="000D7EE4" w:rsidRPr="0030126A" w:rsidRDefault="000D7EE4" w:rsidP="00FE352D">
      <w:pPr>
        <w:spacing w:after="150" w:line="240" w:lineRule="auto"/>
        <w:rPr>
          <w:rFonts w:eastAsia="Times New Roman" w:cstheme="minorHAnsi"/>
          <w:color w:val="333333"/>
          <w:kern w:val="0"/>
          <w:u w:val="single"/>
          <w:lang w:eastAsia="en-GB"/>
          <w14:ligatures w14:val="none"/>
        </w:rPr>
      </w:pPr>
      <w:r w:rsidRPr="0030126A">
        <w:rPr>
          <w:rFonts w:eastAsia="Times New Roman" w:cstheme="minorHAnsi"/>
          <w:color w:val="333333"/>
          <w:kern w:val="0"/>
          <w:u w:val="single"/>
          <w:lang w:eastAsia="en-GB"/>
          <w14:ligatures w14:val="none"/>
        </w:rPr>
        <w:t>Writing</w:t>
      </w:r>
    </w:p>
    <w:p w14:paraId="13FEC8D1" w14:textId="2ED25F0E" w:rsidR="00FE352D" w:rsidRDefault="00FE352D" w:rsidP="00FE352D">
      <w:pPr>
        <w:spacing w:after="150" w:line="240" w:lineRule="auto"/>
        <w:rPr>
          <w:rFonts w:eastAsia="Times New Roman" w:cstheme="minorHAnsi"/>
          <w:color w:val="333333"/>
          <w:kern w:val="0"/>
          <w:lang w:eastAsia="en-GB"/>
          <w14:ligatures w14:val="none"/>
        </w:rPr>
      </w:pPr>
      <w:r w:rsidRPr="00FE352D">
        <w:rPr>
          <w:rFonts w:eastAsia="Times New Roman" w:cstheme="minorHAnsi"/>
          <w:color w:val="333333"/>
          <w:kern w:val="0"/>
          <w:lang w:eastAsia="en-GB"/>
          <w14:ligatures w14:val="none"/>
        </w:rPr>
        <w:t>The skills of writing for different purposes</w:t>
      </w:r>
      <w:r w:rsidR="004638E1">
        <w:rPr>
          <w:rFonts w:eastAsia="Times New Roman" w:cstheme="minorHAnsi"/>
          <w:color w:val="333333"/>
          <w:kern w:val="0"/>
          <w:lang w:eastAsia="en-GB"/>
          <w14:ligatures w14:val="none"/>
        </w:rPr>
        <w:t xml:space="preserve"> and audiences</w:t>
      </w:r>
      <w:r w:rsidRPr="00FE352D">
        <w:rPr>
          <w:rFonts w:eastAsia="Times New Roman" w:cstheme="minorHAnsi"/>
          <w:color w:val="333333"/>
          <w:kern w:val="0"/>
          <w:lang w:eastAsia="en-GB"/>
          <w14:ligatures w14:val="none"/>
        </w:rPr>
        <w:t xml:space="preserve"> are taught within discreet English lessons. </w:t>
      </w:r>
      <w:r w:rsidR="004638E1">
        <w:rPr>
          <w:rFonts w:eastAsia="Times New Roman" w:cstheme="minorHAnsi"/>
          <w:color w:val="333333"/>
          <w:kern w:val="0"/>
          <w:lang w:eastAsia="en-GB"/>
          <w14:ligatures w14:val="none"/>
        </w:rPr>
        <w:t xml:space="preserve">At Willoughton, we understand that writing is a complex process that can be broken into clear phases. Our writing units are sequenced to </w:t>
      </w:r>
      <w:r w:rsidR="00A8196C">
        <w:rPr>
          <w:rFonts w:eastAsia="Times New Roman" w:cstheme="minorHAnsi"/>
          <w:color w:val="333333"/>
          <w:kern w:val="0"/>
          <w:lang w:eastAsia="en-GB"/>
          <w14:ligatures w14:val="none"/>
        </w:rPr>
        <w:t xml:space="preserve">mirror the thinking process and follow the structure below: </w:t>
      </w:r>
      <w:r w:rsidR="00270296">
        <w:rPr>
          <w:rFonts w:eastAsia="Times New Roman" w:cstheme="minorHAnsi"/>
          <w:color w:val="333333"/>
          <w:kern w:val="0"/>
          <w:lang w:eastAsia="en-GB"/>
          <w14:ligatures w14:val="none"/>
        </w:rPr>
        <w:t xml:space="preserve"> </w:t>
      </w:r>
    </w:p>
    <w:p w14:paraId="3337A3B1" w14:textId="23658198" w:rsidR="0093426A" w:rsidRDefault="0093426A" w:rsidP="00FE352D">
      <w:pPr>
        <w:spacing w:after="150" w:line="240" w:lineRule="auto"/>
        <w:rPr>
          <w:rFonts w:eastAsia="Times New Roman" w:cstheme="minorHAnsi"/>
          <w:color w:val="333333"/>
          <w:kern w:val="0"/>
          <w:lang w:eastAsia="en-GB"/>
          <w14:ligatures w14:val="none"/>
        </w:rPr>
      </w:pPr>
      <w:r>
        <w:rPr>
          <w:rFonts w:eastAsia="Times New Roman" w:cstheme="minorHAnsi"/>
          <w:b/>
          <w:bCs/>
          <w:color w:val="333333"/>
          <w:kern w:val="0"/>
          <w:lang w:eastAsia="en-GB"/>
          <w14:ligatures w14:val="none"/>
        </w:rPr>
        <w:t xml:space="preserve">Read: </w:t>
      </w:r>
      <w:r>
        <w:rPr>
          <w:rFonts w:eastAsia="Times New Roman" w:cstheme="minorHAnsi"/>
          <w:color w:val="333333"/>
          <w:kern w:val="0"/>
          <w:lang w:eastAsia="en-GB"/>
          <w14:ligatures w14:val="none"/>
        </w:rPr>
        <w:t>Pupils are exposed to high quality model texts</w:t>
      </w:r>
      <w:r w:rsidR="00713D7B">
        <w:rPr>
          <w:rFonts w:eastAsia="Times New Roman" w:cstheme="minorHAnsi"/>
          <w:color w:val="333333"/>
          <w:kern w:val="0"/>
          <w:lang w:eastAsia="en-GB"/>
          <w14:ligatures w14:val="none"/>
        </w:rPr>
        <w:t xml:space="preserve"> and </w:t>
      </w:r>
      <w:proofErr w:type="gramStart"/>
      <w:r w:rsidR="00713D7B">
        <w:rPr>
          <w:rFonts w:eastAsia="Times New Roman" w:cstheme="minorHAnsi"/>
          <w:color w:val="333333"/>
          <w:kern w:val="0"/>
          <w:lang w:eastAsia="en-GB"/>
          <w14:ligatures w14:val="none"/>
        </w:rPr>
        <w:t>have the opportunity to</w:t>
      </w:r>
      <w:proofErr w:type="gramEnd"/>
      <w:r w:rsidR="00713D7B">
        <w:rPr>
          <w:rFonts w:eastAsia="Times New Roman" w:cstheme="minorHAnsi"/>
          <w:color w:val="333333"/>
          <w:kern w:val="0"/>
          <w:lang w:eastAsia="en-GB"/>
          <w14:ligatures w14:val="none"/>
        </w:rPr>
        <w:t xml:space="preserve"> learn these orally. </w:t>
      </w:r>
      <w:r w:rsidR="003722D9">
        <w:rPr>
          <w:rFonts w:eastAsia="Times New Roman" w:cstheme="minorHAnsi"/>
          <w:color w:val="333333"/>
          <w:kern w:val="0"/>
          <w:lang w:eastAsia="en-GB"/>
          <w14:ligatures w14:val="none"/>
        </w:rPr>
        <w:t>At this stage, pupils may annotate the texts to identify key grammatical and structural features</w:t>
      </w:r>
      <w:r w:rsidR="007224A9">
        <w:rPr>
          <w:rFonts w:eastAsia="Times New Roman" w:cstheme="minorHAnsi"/>
          <w:color w:val="333333"/>
          <w:kern w:val="0"/>
          <w:lang w:eastAsia="en-GB"/>
          <w14:ligatures w14:val="none"/>
        </w:rPr>
        <w:t>. Where appropriate, teachers may also engage in book talk around the text</w:t>
      </w:r>
      <w:r w:rsidR="00712EEF">
        <w:rPr>
          <w:rFonts w:eastAsia="Times New Roman" w:cstheme="minorHAnsi"/>
          <w:color w:val="333333"/>
          <w:kern w:val="0"/>
          <w:lang w:eastAsia="en-GB"/>
          <w14:ligatures w14:val="none"/>
        </w:rPr>
        <w:t xml:space="preserve"> to further develop reading skills prior to writing. </w:t>
      </w:r>
    </w:p>
    <w:p w14:paraId="372CC148" w14:textId="79A3FD21" w:rsidR="00712EEF" w:rsidRDefault="00712EEF" w:rsidP="00FE352D">
      <w:pPr>
        <w:spacing w:after="150" w:line="240" w:lineRule="auto"/>
        <w:rPr>
          <w:rFonts w:eastAsia="Times New Roman" w:cstheme="minorHAnsi"/>
          <w:color w:val="333333"/>
          <w:kern w:val="0"/>
          <w:lang w:eastAsia="en-GB"/>
          <w14:ligatures w14:val="none"/>
        </w:rPr>
      </w:pPr>
      <w:r>
        <w:rPr>
          <w:rFonts w:eastAsia="Times New Roman" w:cstheme="minorHAnsi"/>
          <w:b/>
          <w:bCs/>
          <w:color w:val="333333"/>
          <w:kern w:val="0"/>
          <w:lang w:eastAsia="en-GB"/>
          <w14:ligatures w14:val="none"/>
        </w:rPr>
        <w:t xml:space="preserve">Planning: </w:t>
      </w:r>
      <w:r>
        <w:rPr>
          <w:rFonts w:eastAsia="Times New Roman" w:cstheme="minorHAnsi"/>
          <w:color w:val="333333"/>
          <w:kern w:val="0"/>
          <w:lang w:eastAsia="en-GB"/>
          <w14:ligatures w14:val="none"/>
        </w:rPr>
        <w:t xml:space="preserve">Pupils </w:t>
      </w:r>
      <w:proofErr w:type="gramStart"/>
      <w:r>
        <w:rPr>
          <w:rFonts w:eastAsia="Times New Roman" w:cstheme="minorHAnsi"/>
          <w:color w:val="333333"/>
          <w:kern w:val="0"/>
          <w:lang w:eastAsia="en-GB"/>
          <w14:ligatures w14:val="none"/>
        </w:rPr>
        <w:t>have t</w:t>
      </w:r>
      <w:r w:rsidR="001857C3">
        <w:rPr>
          <w:rFonts w:eastAsia="Times New Roman" w:cstheme="minorHAnsi"/>
          <w:color w:val="333333"/>
          <w:kern w:val="0"/>
          <w:lang w:eastAsia="en-GB"/>
          <w14:ligatures w14:val="none"/>
        </w:rPr>
        <w:t>he</w:t>
      </w:r>
      <w:r>
        <w:rPr>
          <w:rFonts w:eastAsia="Times New Roman" w:cstheme="minorHAnsi"/>
          <w:color w:val="333333"/>
          <w:kern w:val="0"/>
          <w:lang w:eastAsia="en-GB"/>
          <w14:ligatures w14:val="none"/>
        </w:rPr>
        <w:t xml:space="preserve"> opportunity </w:t>
      </w:r>
      <w:r w:rsidR="00EE0C00">
        <w:rPr>
          <w:rFonts w:eastAsia="Times New Roman" w:cstheme="minorHAnsi"/>
          <w:color w:val="333333"/>
          <w:kern w:val="0"/>
          <w:lang w:eastAsia="en-GB"/>
          <w14:ligatures w14:val="none"/>
        </w:rPr>
        <w:t>to</w:t>
      </w:r>
      <w:proofErr w:type="gramEnd"/>
      <w:r w:rsidR="00EE0C00">
        <w:rPr>
          <w:rFonts w:eastAsia="Times New Roman" w:cstheme="minorHAnsi"/>
          <w:color w:val="333333"/>
          <w:kern w:val="0"/>
          <w:lang w:eastAsia="en-GB"/>
          <w14:ligatures w14:val="none"/>
        </w:rPr>
        <w:t xml:space="preserve"> generate ideas for the vocabulary and content of their writing as well as planning the structure of their writing e.g. throug</w:t>
      </w:r>
      <w:r w:rsidR="00B42899">
        <w:rPr>
          <w:rFonts w:eastAsia="Times New Roman" w:cstheme="minorHAnsi"/>
          <w:color w:val="333333"/>
          <w:kern w:val="0"/>
          <w:lang w:eastAsia="en-GB"/>
          <w14:ligatures w14:val="none"/>
        </w:rPr>
        <w:t xml:space="preserve">h use of describing bubble, senses grids or through boxing up the text. </w:t>
      </w:r>
      <w:r w:rsidR="005F67BD">
        <w:rPr>
          <w:rFonts w:eastAsia="Times New Roman" w:cstheme="minorHAnsi"/>
          <w:color w:val="333333"/>
          <w:kern w:val="0"/>
          <w:lang w:eastAsia="en-GB"/>
          <w14:ligatures w14:val="none"/>
        </w:rPr>
        <w:t>At this stage, pupils will also reflect on the purpose and audience of their writing</w:t>
      </w:r>
      <w:r w:rsidR="004638E1">
        <w:rPr>
          <w:rFonts w:eastAsia="Times New Roman" w:cstheme="minorHAnsi"/>
          <w:color w:val="333333"/>
          <w:kern w:val="0"/>
          <w:lang w:eastAsia="en-GB"/>
          <w14:ligatures w14:val="none"/>
        </w:rPr>
        <w:t xml:space="preserve"> and </w:t>
      </w:r>
      <w:proofErr w:type="gramStart"/>
      <w:r w:rsidR="004638E1">
        <w:rPr>
          <w:rFonts w:eastAsia="Times New Roman" w:cstheme="minorHAnsi"/>
          <w:color w:val="333333"/>
          <w:kern w:val="0"/>
          <w:lang w:eastAsia="en-GB"/>
          <w14:ligatures w14:val="none"/>
        </w:rPr>
        <w:t>have the opportunity to</w:t>
      </w:r>
      <w:proofErr w:type="gramEnd"/>
      <w:r w:rsidR="004638E1">
        <w:rPr>
          <w:rFonts w:eastAsia="Times New Roman" w:cstheme="minorHAnsi"/>
          <w:color w:val="333333"/>
          <w:kern w:val="0"/>
          <w:lang w:eastAsia="en-GB"/>
          <w14:ligatures w14:val="none"/>
        </w:rPr>
        <w:t xml:space="preserve"> practise grammatical skills before applying them to their writing. </w:t>
      </w:r>
    </w:p>
    <w:p w14:paraId="0926D903" w14:textId="26145E0C" w:rsidR="00DC7896" w:rsidRDefault="00DC7896" w:rsidP="00FE352D">
      <w:pPr>
        <w:spacing w:after="150" w:line="240" w:lineRule="auto"/>
        <w:rPr>
          <w:rFonts w:eastAsia="Times New Roman" w:cstheme="minorHAnsi"/>
          <w:color w:val="333333"/>
          <w:kern w:val="0"/>
          <w:lang w:eastAsia="en-GB"/>
          <w14:ligatures w14:val="none"/>
        </w:rPr>
      </w:pPr>
      <w:r>
        <w:rPr>
          <w:rFonts w:eastAsia="Times New Roman" w:cstheme="minorHAnsi"/>
          <w:b/>
          <w:bCs/>
          <w:color w:val="333333"/>
          <w:kern w:val="0"/>
          <w:lang w:eastAsia="en-GB"/>
          <w14:ligatures w14:val="none"/>
        </w:rPr>
        <w:t xml:space="preserve">Drafting: </w:t>
      </w:r>
      <w:r>
        <w:rPr>
          <w:rFonts w:eastAsia="Times New Roman" w:cstheme="minorHAnsi"/>
          <w:color w:val="333333"/>
          <w:kern w:val="0"/>
          <w:lang w:eastAsia="en-GB"/>
          <w14:ligatures w14:val="none"/>
        </w:rPr>
        <w:t xml:space="preserve">At this stage, pupils </w:t>
      </w:r>
      <w:r w:rsidR="00134104">
        <w:rPr>
          <w:rFonts w:eastAsia="Times New Roman" w:cstheme="minorHAnsi"/>
          <w:color w:val="333333"/>
          <w:kern w:val="0"/>
          <w:lang w:eastAsia="en-GB"/>
          <w14:ligatures w14:val="none"/>
        </w:rPr>
        <w:t xml:space="preserve">apply their plans into free writing. </w:t>
      </w:r>
      <w:r w:rsidR="00987E60">
        <w:rPr>
          <w:rFonts w:eastAsia="Times New Roman" w:cstheme="minorHAnsi"/>
          <w:color w:val="333333"/>
          <w:kern w:val="0"/>
          <w:lang w:eastAsia="en-GB"/>
          <w14:ligatures w14:val="none"/>
        </w:rPr>
        <w:t>Teachers may suppor</w:t>
      </w:r>
      <w:r w:rsidR="00DD6177">
        <w:rPr>
          <w:rFonts w:eastAsia="Times New Roman" w:cstheme="minorHAnsi"/>
          <w:color w:val="333333"/>
          <w:kern w:val="0"/>
          <w:lang w:eastAsia="en-GB"/>
          <w14:ligatures w14:val="none"/>
        </w:rPr>
        <w:t>t</w:t>
      </w:r>
      <w:r w:rsidR="00987E60">
        <w:rPr>
          <w:rFonts w:eastAsia="Times New Roman" w:cstheme="minorHAnsi"/>
          <w:color w:val="333333"/>
          <w:kern w:val="0"/>
          <w:lang w:eastAsia="en-GB"/>
          <w14:ligatures w14:val="none"/>
        </w:rPr>
        <w:t xml:space="preserve"> writing through use of modelled, shared and guided writing. </w:t>
      </w:r>
    </w:p>
    <w:p w14:paraId="2A7D7416" w14:textId="6CF600B8" w:rsidR="00DD6177" w:rsidRDefault="00DD6177" w:rsidP="00FE352D">
      <w:pPr>
        <w:spacing w:after="150" w:line="240" w:lineRule="auto"/>
        <w:rPr>
          <w:rFonts w:eastAsia="Times New Roman" w:cstheme="minorHAnsi"/>
          <w:color w:val="333333"/>
          <w:kern w:val="0"/>
          <w:lang w:eastAsia="en-GB"/>
          <w14:ligatures w14:val="none"/>
        </w:rPr>
      </w:pPr>
      <w:r>
        <w:rPr>
          <w:rFonts w:eastAsia="Times New Roman" w:cstheme="minorHAnsi"/>
          <w:b/>
          <w:bCs/>
          <w:color w:val="333333"/>
          <w:kern w:val="0"/>
          <w:lang w:eastAsia="en-GB"/>
          <w14:ligatures w14:val="none"/>
        </w:rPr>
        <w:t xml:space="preserve">Editing: </w:t>
      </w:r>
      <w:r w:rsidR="0048775A">
        <w:rPr>
          <w:rFonts w:eastAsia="Times New Roman" w:cstheme="minorHAnsi"/>
          <w:color w:val="333333"/>
          <w:kern w:val="0"/>
          <w:lang w:eastAsia="en-GB"/>
          <w14:ligatures w14:val="none"/>
        </w:rPr>
        <w:t xml:space="preserve">Pupils </w:t>
      </w:r>
      <w:r w:rsidR="00504741">
        <w:rPr>
          <w:rFonts w:eastAsia="Times New Roman" w:cstheme="minorHAnsi"/>
          <w:color w:val="333333"/>
          <w:kern w:val="0"/>
          <w:lang w:eastAsia="en-GB"/>
          <w14:ligatures w14:val="none"/>
        </w:rPr>
        <w:t>are given the opportunity to make</w:t>
      </w:r>
      <w:r w:rsidR="0048775A">
        <w:rPr>
          <w:rFonts w:eastAsia="Times New Roman" w:cstheme="minorHAnsi"/>
          <w:color w:val="333333"/>
          <w:kern w:val="0"/>
          <w:lang w:eastAsia="en-GB"/>
          <w14:ligatures w14:val="none"/>
        </w:rPr>
        <w:t xml:space="preserve"> changes to their own writing by correcting spellings and punctuation for accuracy a</w:t>
      </w:r>
      <w:r w:rsidR="00320398">
        <w:rPr>
          <w:rFonts w:eastAsia="Times New Roman" w:cstheme="minorHAnsi"/>
          <w:color w:val="333333"/>
          <w:kern w:val="0"/>
          <w:lang w:eastAsia="en-GB"/>
          <w14:ligatures w14:val="none"/>
        </w:rPr>
        <w:t>s well as</w:t>
      </w:r>
      <w:r w:rsidR="00504741">
        <w:rPr>
          <w:rFonts w:eastAsia="Times New Roman" w:cstheme="minorHAnsi"/>
          <w:color w:val="333333"/>
          <w:kern w:val="0"/>
          <w:lang w:eastAsia="en-GB"/>
          <w14:ligatures w14:val="none"/>
        </w:rPr>
        <w:t xml:space="preserve"> improv</w:t>
      </w:r>
      <w:r w:rsidR="00320398">
        <w:rPr>
          <w:rFonts w:eastAsia="Times New Roman" w:cstheme="minorHAnsi"/>
          <w:color w:val="333333"/>
          <w:kern w:val="0"/>
          <w:lang w:eastAsia="en-GB"/>
          <w14:ligatures w14:val="none"/>
        </w:rPr>
        <w:t>ing</w:t>
      </w:r>
      <w:r w:rsidR="00504741">
        <w:rPr>
          <w:rFonts w:eastAsia="Times New Roman" w:cstheme="minorHAnsi"/>
          <w:color w:val="333333"/>
          <w:kern w:val="0"/>
          <w:lang w:eastAsia="en-GB"/>
          <w14:ligatures w14:val="none"/>
        </w:rPr>
        <w:t xml:space="preserve"> their composition by making changes to their vocabulary choices and sentence structure</w:t>
      </w:r>
      <w:r w:rsidR="00320398">
        <w:rPr>
          <w:rFonts w:eastAsia="Times New Roman" w:cstheme="minorHAnsi"/>
          <w:color w:val="333333"/>
          <w:kern w:val="0"/>
          <w:lang w:eastAsia="en-GB"/>
          <w14:ligatures w14:val="none"/>
        </w:rPr>
        <w:t xml:space="preserve">. Pupils may use this opportunity to re-draft, self and peer-assess their writing and the writing of others. </w:t>
      </w:r>
    </w:p>
    <w:p w14:paraId="30DCB3F4" w14:textId="700B99BC" w:rsidR="00D637CC" w:rsidRDefault="00FB5782" w:rsidP="00FE352D">
      <w:pPr>
        <w:spacing w:after="150" w:line="240" w:lineRule="auto"/>
        <w:rPr>
          <w:rFonts w:eastAsia="Times New Roman" w:cstheme="minorHAnsi"/>
          <w:color w:val="333333"/>
          <w:kern w:val="0"/>
          <w:lang w:eastAsia="en-GB"/>
          <w14:ligatures w14:val="none"/>
        </w:rPr>
      </w:pPr>
      <w:r>
        <w:rPr>
          <w:rFonts w:eastAsia="Times New Roman" w:cstheme="minorHAnsi"/>
          <w:b/>
          <w:bCs/>
          <w:color w:val="333333"/>
          <w:kern w:val="0"/>
          <w:lang w:eastAsia="en-GB"/>
          <w14:ligatures w14:val="none"/>
        </w:rPr>
        <w:t xml:space="preserve">Present: </w:t>
      </w:r>
      <w:r w:rsidR="00E70EB4">
        <w:rPr>
          <w:rFonts w:eastAsia="Times New Roman" w:cstheme="minorHAnsi"/>
          <w:color w:val="333333"/>
          <w:kern w:val="0"/>
          <w:lang w:eastAsia="en-GB"/>
          <w14:ligatures w14:val="none"/>
        </w:rPr>
        <w:t xml:space="preserve">Where appropriate, pupils will be given the opportunity to present, publish or perform their writing. This is where we celebrate </w:t>
      </w:r>
      <w:r w:rsidR="00452CE6">
        <w:rPr>
          <w:rFonts w:eastAsia="Times New Roman" w:cstheme="minorHAnsi"/>
          <w:color w:val="333333"/>
          <w:kern w:val="0"/>
          <w:lang w:eastAsia="en-GB"/>
          <w14:ligatures w14:val="none"/>
        </w:rPr>
        <w:t>writing pupils</w:t>
      </w:r>
      <w:r w:rsidR="00E70EB4">
        <w:rPr>
          <w:rFonts w:eastAsia="Times New Roman" w:cstheme="minorHAnsi"/>
          <w:color w:val="333333"/>
          <w:kern w:val="0"/>
          <w:lang w:eastAsia="en-GB"/>
          <w14:ligatures w14:val="none"/>
        </w:rPr>
        <w:t xml:space="preserve"> have produced</w:t>
      </w:r>
      <w:r w:rsidR="00452CE6">
        <w:rPr>
          <w:rFonts w:eastAsia="Times New Roman" w:cstheme="minorHAnsi"/>
          <w:color w:val="333333"/>
          <w:kern w:val="0"/>
          <w:lang w:eastAsia="en-GB"/>
          <w14:ligatures w14:val="none"/>
        </w:rPr>
        <w:t xml:space="preserve"> e.g. through sending letters, performing poetry or publishing newspaper reports. </w:t>
      </w:r>
      <w:r w:rsidR="00B205F1">
        <w:rPr>
          <w:rFonts w:eastAsia="Times New Roman" w:cstheme="minorHAnsi"/>
          <w:color w:val="333333"/>
          <w:kern w:val="0"/>
          <w:lang w:eastAsia="en-GB"/>
          <w14:ligatures w14:val="none"/>
        </w:rPr>
        <w:t xml:space="preserve"> </w:t>
      </w:r>
    </w:p>
    <w:p w14:paraId="6FA72C50" w14:textId="40C353D7" w:rsidR="00BC0067" w:rsidRPr="00B446EB" w:rsidRDefault="00BC0067" w:rsidP="00FE352D">
      <w:pPr>
        <w:spacing w:after="150" w:line="240" w:lineRule="auto"/>
        <w:rPr>
          <w:rFonts w:eastAsia="Times New Roman" w:cstheme="minorHAnsi"/>
          <w:color w:val="333333"/>
          <w:kern w:val="0"/>
          <w:lang w:eastAsia="en-GB"/>
          <w14:ligatures w14:val="none"/>
        </w:rPr>
      </w:pPr>
      <w:r>
        <w:rPr>
          <w:rFonts w:eastAsia="Times New Roman" w:cstheme="minorHAnsi"/>
          <w:b/>
          <w:bCs/>
          <w:color w:val="333333"/>
          <w:kern w:val="0"/>
          <w:lang w:eastAsia="en-GB"/>
          <w14:ligatures w14:val="none"/>
        </w:rPr>
        <w:t xml:space="preserve">Independent application: </w:t>
      </w:r>
      <w:r w:rsidR="00B446EB">
        <w:rPr>
          <w:rFonts w:eastAsia="Times New Roman" w:cstheme="minorHAnsi"/>
          <w:color w:val="333333"/>
          <w:kern w:val="0"/>
          <w:lang w:eastAsia="en-GB"/>
          <w14:ligatures w14:val="none"/>
        </w:rPr>
        <w:t xml:space="preserve">Following the teaching sequence, </w:t>
      </w:r>
      <w:r w:rsidR="00D73B47">
        <w:rPr>
          <w:rFonts w:eastAsia="Times New Roman" w:cstheme="minorHAnsi"/>
          <w:color w:val="333333"/>
          <w:kern w:val="0"/>
          <w:lang w:eastAsia="en-GB"/>
          <w14:ligatures w14:val="none"/>
        </w:rPr>
        <w:t xml:space="preserve">pupils </w:t>
      </w:r>
      <w:proofErr w:type="gramStart"/>
      <w:r w:rsidR="00D73B47">
        <w:rPr>
          <w:rFonts w:eastAsia="Times New Roman" w:cstheme="minorHAnsi"/>
          <w:color w:val="333333"/>
          <w:kern w:val="0"/>
          <w:lang w:eastAsia="en-GB"/>
          <w14:ligatures w14:val="none"/>
        </w:rPr>
        <w:t>have the opportunity to</w:t>
      </w:r>
      <w:proofErr w:type="gramEnd"/>
      <w:r w:rsidR="00D73B47">
        <w:rPr>
          <w:rFonts w:eastAsia="Times New Roman" w:cstheme="minorHAnsi"/>
          <w:color w:val="333333"/>
          <w:kern w:val="0"/>
          <w:lang w:eastAsia="en-GB"/>
          <w14:ligatures w14:val="none"/>
        </w:rPr>
        <w:t xml:space="preserve"> innovate or invent the text</w:t>
      </w:r>
      <w:r w:rsidR="001F08C6">
        <w:rPr>
          <w:rFonts w:eastAsia="Times New Roman" w:cstheme="minorHAnsi"/>
          <w:color w:val="333333"/>
          <w:kern w:val="0"/>
          <w:lang w:eastAsia="en-GB"/>
          <w14:ligatures w14:val="none"/>
        </w:rPr>
        <w:t xml:space="preserve"> and apply the skills and knowledge they have learnt throughout the unit. Teachers will then use these pieces to inform their assessments. </w:t>
      </w:r>
    </w:p>
    <w:p w14:paraId="095CC525" w14:textId="03BCF945" w:rsidR="00FE352D" w:rsidRPr="00FE352D" w:rsidRDefault="007464EA" w:rsidP="00FE352D">
      <w:pPr>
        <w:spacing w:after="150" w:line="240" w:lineRule="auto"/>
        <w:rPr>
          <w:rFonts w:eastAsia="Times New Roman" w:cstheme="minorHAnsi"/>
          <w:color w:val="333333"/>
          <w:kern w:val="0"/>
          <w:lang w:eastAsia="en-GB"/>
          <w14:ligatures w14:val="none"/>
        </w:rPr>
      </w:pPr>
      <w:r>
        <w:rPr>
          <w:rFonts w:eastAsia="Times New Roman" w:cstheme="minorHAnsi"/>
          <w:color w:val="333333"/>
          <w:kern w:val="0"/>
          <w:lang w:eastAsia="en-GB"/>
          <w14:ligatures w14:val="none"/>
        </w:rPr>
        <w:t>As well as discreet English lessons, teacher</w:t>
      </w:r>
      <w:r w:rsidR="00D1235D">
        <w:rPr>
          <w:rFonts w:eastAsia="Times New Roman" w:cstheme="minorHAnsi"/>
          <w:color w:val="333333"/>
          <w:kern w:val="0"/>
          <w:lang w:eastAsia="en-GB"/>
          <w14:ligatures w14:val="none"/>
        </w:rPr>
        <w:t>s</w:t>
      </w:r>
      <w:r>
        <w:rPr>
          <w:rFonts w:eastAsia="Times New Roman" w:cstheme="minorHAnsi"/>
          <w:color w:val="333333"/>
          <w:kern w:val="0"/>
          <w:lang w:eastAsia="en-GB"/>
          <w14:ligatures w14:val="none"/>
        </w:rPr>
        <w:t xml:space="preserve"> plan </w:t>
      </w:r>
      <w:r w:rsidR="00FE352D" w:rsidRPr="00FE352D">
        <w:rPr>
          <w:rFonts w:eastAsia="Times New Roman" w:cstheme="minorHAnsi"/>
          <w:color w:val="333333"/>
          <w:kern w:val="0"/>
          <w:lang w:eastAsia="en-GB"/>
          <w14:ligatures w14:val="none"/>
        </w:rPr>
        <w:t>numerous opportunities for children to apply the writing skills they are developing across the curriculum.</w:t>
      </w:r>
      <w:r w:rsidR="00997F8F">
        <w:rPr>
          <w:rFonts w:eastAsia="Times New Roman" w:cstheme="minorHAnsi"/>
          <w:color w:val="333333"/>
          <w:kern w:val="0"/>
          <w:lang w:eastAsia="en-GB"/>
          <w14:ligatures w14:val="none"/>
        </w:rPr>
        <w:t xml:space="preserve"> We aim for each child to</w:t>
      </w:r>
      <w:r w:rsidR="00FE352D" w:rsidRPr="00FE352D">
        <w:rPr>
          <w:rFonts w:eastAsia="Times New Roman" w:cstheme="minorHAnsi"/>
          <w:color w:val="333333"/>
          <w:kern w:val="0"/>
          <w:lang w:eastAsia="en-GB"/>
          <w14:ligatures w14:val="none"/>
        </w:rPr>
        <w:t xml:space="preserve"> produce two pieces of unaided writing every half-term</w:t>
      </w:r>
      <w:r w:rsidR="00F91607">
        <w:rPr>
          <w:rFonts w:eastAsia="Times New Roman" w:cstheme="minorHAnsi"/>
          <w:color w:val="333333"/>
          <w:kern w:val="0"/>
          <w:lang w:eastAsia="en-GB"/>
          <w14:ligatures w14:val="none"/>
        </w:rPr>
        <w:t>.</w:t>
      </w:r>
    </w:p>
    <w:p w14:paraId="06E08DBD" w14:textId="37D23274" w:rsidR="00B82E2D" w:rsidRDefault="00CB5BAF">
      <w:pPr>
        <w:rPr>
          <w:rFonts w:cstheme="minorHAnsi"/>
          <w:b/>
        </w:rPr>
      </w:pPr>
      <w:r w:rsidRPr="00FE352D">
        <w:rPr>
          <w:rFonts w:eastAsia="Times New Roman" w:cstheme="minorHAnsi"/>
          <w:color w:val="333333"/>
          <w:kern w:val="0"/>
          <w:lang w:eastAsia="en-GB"/>
          <w14:ligatures w14:val="none"/>
        </w:rPr>
        <w:t xml:space="preserve">Grammar skills are taught discreetly through RWI and other resources; these are then applied in appropriate units of </w:t>
      </w:r>
      <w:r w:rsidR="00325B38">
        <w:rPr>
          <w:rFonts w:eastAsia="Times New Roman" w:cstheme="minorHAnsi"/>
          <w:color w:val="333333"/>
          <w:kern w:val="0"/>
          <w:lang w:eastAsia="en-GB"/>
          <w14:ligatures w14:val="none"/>
        </w:rPr>
        <w:t>learning</w:t>
      </w:r>
      <w:r w:rsidRPr="00FE352D">
        <w:rPr>
          <w:rFonts w:eastAsia="Times New Roman" w:cstheme="minorHAnsi"/>
          <w:color w:val="333333"/>
          <w:kern w:val="0"/>
          <w:lang w:eastAsia="en-GB"/>
          <w14:ligatures w14:val="none"/>
        </w:rPr>
        <w:t xml:space="preserve">. </w:t>
      </w:r>
      <w:r w:rsidR="00546D9D">
        <w:rPr>
          <w:rFonts w:eastAsia="Times New Roman" w:cstheme="minorHAnsi"/>
          <w:color w:val="333333"/>
          <w:kern w:val="0"/>
          <w:lang w:eastAsia="en-GB"/>
          <w14:ligatures w14:val="none"/>
        </w:rPr>
        <w:t>From Y2 onwards, w</w:t>
      </w:r>
      <w:r w:rsidR="007B5C67">
        <w:rPr>
          <w:rFonts w:eastAsia="Times New Roman" w:cstheme="minorHAnsi"/>
          <w:color w:val="333333"/>
          <w:kern w:val="0"/>
          <w:lang w:eastAsia="en-GB"/>
          <w14:ligatures w14:val="none"/>
        </w:rPr>
        <w:t>e teach spelling using the Active Spelling approach</w:t>
      </w:r>
      <w:r w:rsidR="0006569C">
        <w:rPr>
          <w:rFonts w:eastAsia="Times New Roman" w:cstheme="minorHAnsi"/>
          <w:color w:val="333333"/>
          <w:kern w:val="0"/>
          <w:lang w:eastAsia="en-GB"/>
          <w14:ligatures w14:val="none"/>
        </w:rPr>
        <w:t>, an evidence</w:t>
      </w:r>
      <w:r w:rsidR="00546D9D">
        <w:rPr>
          <w:rFonts w:eastAsia="Times New Roman" w:cstheme="minorHAnsi"/>
          <w:color w:val="333333"/>
          <w:kern w:val="0"/>
          <w:lang w:eastAsia="en-GB"/>
          <w14:ligatures w14:val="none"/>
        </w:rPr>
        <w:t>-</w:t>
      </w:r>
      <w:r w:rsidR="0006569C">
        <w:rPr>
          <w:rFonts w:eastAsia="Times New Roman" w:cstheme="minorHAnsi"/>
          <w:color w:val="333333"/>
          <w:kern w:val="0"/>
          <w:lang w:eastAsia="en-GB"/>
          <w14:ligatures w14:val="none"/>
        </w:rPr>
        <w:t xml:space="preserve">based approach designed to maximise impact </w:t>
      </w:r>
      <w:r w:rsidR="00546D9D">
        <w:rPr>
          <w:rFonts w:eastAsia="Times New Roman" w:cstheme="minorHAnsi"/>
          <w:color w:val="333333"/>
          <w:kern w:val="0"/>
          <w:lang w:eastAsia="en-GB"/>
          <w14:ligatures w14:val="none"/>
        </w:rPr>
        <w:t xml:space="preserve">on the children’s learning and retention of spelling and vocabulary acquisition. </w:t>
      </w:r>
    </w:p>
    <w:p w14:paraId="323588E4" w14:textId="4C76DBF1" w:rsidR="00D54C8B" w:rsidRDefault="00D54C8B">
      <w:pPr>
        <w:rPr>
          <w:rFonts w:cstheme="minorHAnsi"/>
          <w:b/>
        </w:rPr>
      </w:pPr>
      <w:r w:rsidRPr="00CD4443">
        <w:rPr>
          <w:rFonts w:cstheme="minorHAnsi"/>
          <w:b/>
        </w:rPr>
        <w:t>The impact:</w:t>
      </w:r>
    </w:p>
    <w:p w14:paraId="271A5DDB" w14:textId="6EB31C6B" w:rsidR="00D54C8B" w:rsidRDefault="0034394B">
      <w:pPr>
        <w:rPr>
          <w:rFonts w:cstheme="minorHAnsi"/>
          <w:bCs/>
        </w:rPr>
      </w:pPr>
      <w:r>
        <w:rPr>
          <w:rFonts w:cstheme="minorHAnsi"/>
          <w:bCs/>
        </w:rPr>
        <w:t xml:space="preserve">Our English curriculum is designed to ensure all children leave </w:t>
      </w:r>
      <w:r w:rsidR="00832453">
        <w:rPr>
          <w:rFonts w:cstheme="minorHAnsi"/>
          <w:bCs/>
        </w:rPr>
        <w:t xml:space="preserve">primary school </w:t>
      </w:r>
      <w:r w:rsidR="00197903">
        <w:rPr>
          <w:rFonts w:cstheme="minorHAnsi"/>
          <w:bCs/>
        </w:rPr>
        <w:t xml:space="preserve">with the key reading and writing skills they need to achieve their full potential both in their education and throughout their life. The impact of teaching </w:t>
      </w:r>
      <w:r w:rsidR="00B23755">
        <w:rPr>
          <w:rFonts w:cstheme="minorHAnsi"/>
          <w:bCs/>
        </w:rPr>
        <w:t xml:space="preserve">is </w:t>
      </w:r>
      <w:r w:rsidR="00673F04">
        <w:rPr>
          <w:rFonts w:cstheme="minorHAnsi"/>
          <w:bCs/>
        </w:rPr>
        <w:t xml:space="preserve">visible in our children’s books, on our Writing Gallery display </w:t>
      </w:r>
      <w:r w:rsidR="00D92E42">
        <w:rPr>
          <w:rFonts w:cstheme="minorHAnsi"/>
          <w:bCs/>
        </w:rPr>
        <w:t>and through discussion with our pupils. The impact</w:t>
      </w:r>
      <w:r w:rsidR="00A75DE9">
        <w:rPr>
          <w:rFonts w:cstheme="minorHAnsi"/>
          <w:bCs/>
        </w:rPr>
        <w:t xml:space="preserve"> of teaching</w:t>
      </w:r>
      <w:r w:rsidR="00D92E42">
        <w:rPr>
          <w:rFonts w:cstheme="minorHAnsi"/>
          <w:bCs/>
        </w:rPr>
        <w:t xml:space="preserve"> is </w:t>
      </w:r>
      <w:r w:rsidR="00B23755">
        <w:rPr>
          <w:rFonts w:cstheme="minorHAnsi"/>
          <w:bCs/>
        </w:rPr>
        <w:t xml:space="preserve">monitored through book looks, learning walks, data drops and </w:t>
      </w:r>
      <w:r w:rsidR="00863CD3">
        <w:rPr>
          <w:rFonts w:cstheme="minorHAnsi"/>
          <w:bCs/>
        </w:rPr>
        <w:t xml:space="preserve">whole school moderations. Monitoring is conducted by </w:t>
      </w:r>
      <w:r w:rsidR="00A14C18">
        <w:rPr>
          <w:rFonts w:cstheme="minorHAnsi"/>
          <w:bCs/>
        </w:rPr>
        <w:t xml:space="preserve">Mrs O’Neill, the senior-leadership team and by </w:t>
      </w:r>
      <w:r w:rsidR="00906C8B">
        <w:rPr>
          <w:rFonts w:cstheme="minorHAnsi"/>
          <w:bCs/>
        </w:rPr>
        <w:t xml:space="preserve">our school’s English governor. </w:t>
      </w:r>
    </w:p>
    <w:p w14:paraId="75D3EB4E" w14:textId="77777777" w:rsidR="00906C8B" w:rsidRPr="00906C8B" w:rsidRDefault="00906C8B">
      <w:pPr>
        <w:rPr>
          <w:rFonts w:cstheme="minorHAnsi"/>
          <w:bCs/>
        </w:rPr>
      </w:pPr>
    </w:p>
    <w:p w14:paraId="398F54EE" w14:textId="596652B6" w:rsidR="00D54C8B" w:rsidRPr="00CD4443" w:rsidRDefault="00D54C8B">
      <w:pPr>
        <w:rPr>
          <w:rFonts w:cstheme="minorHAnsi"/>
        </w:rPr>
      </w:pPr>
      <w:r w:rsidRPr="00CD4443">
        <w:rPr>
          <w:rFonts w:cstheme="minorHAnsi"/>
        </w:rPr>
        <w:t xml:space="preserve">For any queries relating to </w:t>
      </w:r>
      <w:r w:rsidR="00B82E2D">
        <w:rPr>
          <w:rFonts w:cstheme="minorHAnsi"/>
        </w:rPr>
        <w:t>English</w:t>
      </w:r>
      <w:r w:rsidRPr="00CD4443">
        <w:rPr>
          <w:rFonts w:cstheme="minorHAnsi"/>
        </w:rPr>
        <w:t xml:space="preserve"> at Willoughton Primary School, please contact </w:t>
      </w:r>
      <w:r w:rsidR="00B82E2D">
        <w:rPr>
          <w:rFonts w:cstheme="minorHAnsi"/>
        </w:rPr>
        <w:t xml:space="preserve">Mrs O’Neill </w:t>
      </w:r>
      <w:r w:rsidR="004736AD" w:rsidRPr="00CD4443">
        <w:rPr>
          <w:rFonts w:cstheme="minorHAnsi"/>
        </w:rPr>
        <w:t xml:space="preserve">our </w:t>
      </w:r>
      <w:r w:rsidR="00B82E2D">
        <w:rPr>
          <w:rFonts w:cstheme="minorHAnsi"/>
        </w:rPr>
        <w:t xml:space="preserve">English </w:t>
      </w:r>
      <w:r w:rsidR="004736AD" w:rsidRPr="00CD4443">
        <w:rPr>
          <w:rFonts w:cstheme="minorHAnsi"/>
        </w:rPr>
        <w:t>Subject Leader.</w:t>
      </w:r>
    </w:p>
    <w:sectPr w:rsidR="00D54C8B" w:rsidRPr="00CD4443" w:rsidSect="004736A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3766A5"/>
    <w:multiLevelType w:val="hybridMultilevel"/>
    <w:tmpl w:val="3FB697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7C7DA9"/>
    <w:multiLevelType w:val="multilevel"/>
    <w:tmpl w:val="1612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0729222">
    <w:abstractNumId w:val="1"/>
  </w:num>
  <w:num w:numId="2" w16cid:durableId="698428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C8B"/>
    <w:rsid w:val="00002E4E"/>
    <w:rsid w:val="00013358"/>
    <w:rsid w:val="000144EC"/>
    <w:rsid w:val="00023D6C"/>
    <w:rsid w:val="0006569C"/>
    <w:rsid w:val="000A19A0"/>
    <w:rsid w:val="000D7032"/>
    <w:rsid w:val="000D7EE4"/>
    <w:rsid w:val="00134104"/>
    <w:rsid w:val="001833CD"/>
    <w:rsid w:val="001857C3"/>
    <w:rsid w:val="0019333B"/>
    <w:rsid w:val="00194A09"/>
    <w:rsid w:val="00197903"/>
    <w:rsid w:val="001C3CB1"/>
    <w:rsid w:val="001D70F3"/>
    <w:rsid w:val="001E296A"/>
    <w:rsid w:val="001F08C6"/>
    <w:rsid w:val="001F1C57"/>
    <w:rsid w:val="00236866"/>
    <w:rsid w:val="00270296"/>
    <w:rsid w:val="0028518A"/>
    <w:rsid w:val="002B76AC"/>
    <w:rsid w:val="0030126A"/>
    <w:rsid w:val="00304FC3"/>
    <w:rsid w:val="0030674F"/>
    <w:rsid w:val="00320398"/>
    <w:rsid w:val="00325B38"/>
    <w:rsid w:val="00331CC2"/>
    <w:rsid w:val="0034394B"/>
    <w:rsid w:val="003722D9"/>
    <w:rsid w:val="003D0487"/>
    <w:rsid w:val="003D4B13"/>
    <w:rsid w:val="004129A5"/>
    <w:rsid w:val="00442B4F"/>
    <w:rsid w:val="00447902"/>
    <w:rsid w:val="00452CE6"/>
    <w:rsid w:val="0045363B"/>
    <w:rsid w:val="004638E1"/>
    <w:rsid w:val="0046780A"/>
    <w:rsid w:val="004736AD"/>
    <w:rsid w:val="0048775A"/>
    <w:rsid w:val="004B21BD"/>
    <w:rsid w:val="004E0C30"/>
    <w:rsid w:val="00504741"/>
    <w:rsid w:val="00517C3C"/>
    <w:rsid w:val="00546D9D"/>
    <w:rsid w:val="005618B4"/>
    <w:rsid w:val="005B52FE"/>
    <w:rsid w:val="005B5832"/>
    <w:rsid w:val="005F67BD"/>
    <w:rsid w:val="00673F04"/>
    <w:rsid w:val="006975BB"/>
    <w:rsid w:val="006C2032"/>
    <w:rsid w:val="006E2B23"/>
    <w:rsid w:val="00712EEF"/>
    <w:rsid w:val="00713D7B"/>
    <w:rsid w:val="007224A9"/>
    <w:rsid w:val="00730705"/>
    <w:rsid w:val="007464EA"/>
    <w:rsid w:val="0076088D"/>
    <w:rsid w:val="00764921"/>
    <w:rsid w:val="00794A18"/>
    <w:rsid w:val="007A3284"/>
    <w:rsid w:val="007A7C80"/>
    <w:rsid w:val="007B5C67"/>
    <w:rsid w:val="007C3387"/>
    <w:rsid w:val="007F270A"/>
    <w:rsid w:val="007F2E78"/>
    <w:rsid w:val="007F31E8"/>
    <w:rsid w:val="0080361B"/>
    <w:rsid w:val="00832453"/>
    <w:rsid w:val="00833BF6"/>
    <w:rsid w:val="00863CD3"/>
    <w:rsid w:val="0087057A"/>
    <w:rsid w:val="008B2682"/>
    <w:rsid w:val="008D47AE"/>
    <w:rsid w:val="008E49A1"/>
    <w:rsid w:val="00906C8B"/>
    <w:rsid w:val="009339AD"/>
    <w:rsid w:val="0093426A"/>
    <w:rsid w:val="00956FB5"/>
    <w:rsid w:val="00963FC0"/>
    <w:rsid w:val="00980ED2"/>
    <w:rsid w:val="0098298B"/>
    <w:rsid w:val="00987E60"/>
    <w:rsid w:val="00997F8F"/>
    <w:rsid w:val="009A1504"/>
    <w:rsid w:val="009B0FB0"/>
    <w:rsid w:val="009C13FA"/>
    <w:rsid w:val="009C22B9"/>
    <w:rsid w:val="00A00C6C"/>
    <w:rsid w:val="00A06DB4"/>
    <w:rsid w:val="00A14C18"/>
    <w:rsid w:val="00A3357E"/>
    <w:rsid w:val="00A6585A"/>
    <w:rsid w:val="00A75DE9"/>
    <w:rsid w:val="00A8196C"/>
    <w:rsid w:val="00AC3C90"/>
    <w:rsid w:val="00AC5884"/>
    <w:rsid w:val="00B205F1"/>
    <w:rsid w:val="00B23755"/>
    <w:rsid w:val="00B2742B"/>
    <w:rsid w:val="00B42899"/>
    <w:rsid w:val="00B446EB"/>
    <w:rsid w:val="00B82E2D"/>
    <w:rsid w:val="00B8764D"/>
    <w:rsid w:val="00B9396A"/>
    <w:rsid w:val="00BA37F9"/>
    <w:rsid w:val="00BA7811"/>
    <w:rsid w:val="00BC0067"/>
    <w:rsid w:val="00C23B32"/>
    <w:rsid w:val="00C2431B"/>
    <w:rsid w:val="00C754AC"/>
    <w:rsid w:val="00C86431"/>
    <w:rsid w:val="00CB5BAF"/>
    <w:rsid w:val="00CC3281"/>
    <w:rsid w:val="00CD4443"/>
    <w:rsid w:val="00D04B08"/>
    <w:rsid w:val="00D06BAC"/>
    <w:rsid w:val="00D1235D"/>
    <w:rsid w:val="00D1733B"/>
    <w:rsid w:val="00D54C8B"/>
    <w:rsid w:val="00D601A6"/>
    <w:rsid w:val="00D637CC"/>
    <w:rsid w:val="00D72150"/>
    <w:rsid w:val="00D73B47"/>
    <w:rsid w:val="00D7484F"/>
    <w:rsid w:val="00D92E42"/>
    <w:rsid w:val="00DC7896"/>
    <w:rsid w:val="00DD6177"/>
    <w:rsid w:val="00DE29E0"/>
    <w:rsid w:val="00DF07A0"/>
    <w:rsid w:val="00DF33C7"/>
    <w:rsid w:val="00E637A4"/>
    <w:rsid w:val="00E70EB4"/>
    <w:rsid w:val="00E7758B"/>
    <w:rsid w:val="00E81B25"/>
    <w:rsid w:val="00EA348E"/>
    <w:rsid w:val="00ED19B9"/>
    <w:rsid w:val="00ED3DC6"/>
    <w:rsid w:val="00EE01AC"/>
    <w:rsid w:val="00EE0C00"/>
    <w:rsid w:val="00EF35DE"/>
    <w:rsid w:val="00F33692"/>
    <w:rsid w:val="00F41866"/>
    <w:rsid w:val="00F91607"/>
    <w:rsid w:val="00F930FE"/>
    <w:rsid w:val="00FB5782"/>
    <w:rsid w:val="00FE352D"/>
    <w:rsid w:val="00FF4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3DABB"/>
  <w15:chartTrackingRefBased/>
  <w15:docId w15:val="{7090A2BF-5333-44D2-8F62-8930B3019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E3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CD4443"/>
    <w:pPr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780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1020</Words>
  <Characters>5820</Characters>
  <Application>Microsoft Office Word</Application>
  <DocSecurity>4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 Lakin</dc:creator>
  <cp:keywords/>
  <dc:description/>
  <cp:lastModifiedBy>Jade King</cp:lastModifiedBy>
  <cp:revision>2</cp:revision>
  <dcterms:created xsi:type="dcterms:W3CDTF">2026-04-20T11:59:00Z</dcterms:created>
  <dcterms:modified xsi:type="dcterms:W3CDTF">2026-04-20T11:59:00Z</dcterms:modified>
</cp:coreProperties>
</file>