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AA7C5" w14:textId="5C8492BE" w:rsidR="004736AD" w:rsidRDefault="008754C7">
      <w:pPr>
        <w:rPr>
          <w:b/>
          <w:i/>
        </w:rPr>
      </w:pPr>
      <w:r>
        <w:rPr>
          <w:noProof/>
        </w:rPr>
        <w:drawing>
          <wp:inline distT="0" distB="0" distL="0" distR="0" wp14:anchorId="64FE64E1" wp14:editId="3F1B1647">
            <wp:extent cx="1530350" cy="825500"/>
            <wp:effectExtent l="0" t="0" r="0" b="0"/>
            <wp:docPr id="681688119" name="Picture 1" descr="A logo with a plane flying in the sky&#10;&#10;Description automatically generated"/>
            <wp:cNvGraphicFramePr/>
            <a:graphic xmlns:a="http://schemas.openxmlformats.org/drawingml/2006/main">
              <a:graphicData uri="http://schemas.openxmlformats.org/drawingml/2006/picture">
                <pic:pic xmlns:pic="http://schemas.openxmlformats.org/drawingml/2006/picture">
                  <pic:nvPicPr>
                    <pic:cNvPr id="681688119" name="Picture 1" descr="A logo with a plane flying in the sky&#10;&#10;Description automatically generated"/>
                    <pic:cNvPicPr/>
                  </pic:nvPicPr>
                  <pic:blipFill>
                    <a:blip r:embed="rId5"/>
                    <a:stretch>
                      <a:fillRect/>
                    </a:stretch>
                  </pic:blipFill>
                  <pic:spPr>
                    <a:xfrm>
                      <a:off x="0" y="0"/>
                      <a:ext cx="1530350" cy="825500"/>
                    </a:xfrm>
                    <a:prstGeom prst="rect">
                      <a:avLst/>
                    </a:prstGeom>
                    <a:noFill/>
                    <a:ln>
                      <a:noFill/>
                      <a:prstDash/>
                    </a:ln>
                  </pic:spPr>
                </pic:pic>
              </a:graphicData>
            </a:graphic>
          </wp:inline>
        </w:drawing>
      </w:r>
      <w:r w:rsidR="004736AD">
        <w:rPr>
          <w:b/>
          <w:i/>
          <w:noProof/>
        </w:rPr>
        <w:drawing>
          <wp:anchor distT="0" distB="0" distL="114300" distR="114300" simplePos="0" relativeHeight="251658240" behindDoc="1" locked="0" layoutInCell="1" allowOverlap="1" wp14:anchorId="327A6B75" wp14:editId="1D793116">
            <wp:simplePos x="0" y="0"/>
            <wp:positionH relativeFrom="column">
              <wp:posOffset>5162550</wp:posOffset>
            </wp:positionH>
            <wp:positionV relativeFrom="paragraph">
              <wp:posOffset>0</wp:posOffset>
            </wp:positionV>
            <wp:extent cx="942340" cy="942340"/>
            <wp:effectExtent l="0" t="0" r="0" b="0"/>
            <wp:wrapTight wrapText="bothSides">
              <wp:wrapPolygon edited="0">
                <wp:start x="7423" y="0"/>
                <wp:lineTo x="4803" y="873"/>
                <wp:lineTo x="0" y="5240"/>
                <wp:lineTo x="0" y="15720"/>
                <wp:lineTo x="6113" y="20960"/>
                <wp:lineTo x="7860" y="20960"/>
                <wp:lineTo x="13100" y="20960"/>
                <wp:lineTo x="14846" y="20960"/>
                <wp:lineTo x="20960" y="15720"/>
                <wp:lineTo x="20960" y="5240"/>
                <wp:lineTo x="16156" y="437"/>
                <wp:lineTo x="13536" y="0"/>
                <wp:lineTo x="7423"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42340" cy="942340"/>
                    </a:xfrm>
                    <a:prstGeom prst="rect">
                      <a:avLst/>
                    </a:prstGeom>
                    <a:noFill/>
                  </pic:spPr>
                </pic:pic>
              </a:graphicData>
            </a:graphic>
          </wp:anchor>
        </w:drawing>
      </w:r>
    </w:p>
    <w:p w14:paraId="47530B01" w14:textId="77777777" w:rsidR="004736AD" w:rsidRDefault="004736AD">
      <w:pPr>
        <w:rPr>
          <w:b/>
          <w:i/>
        </w:rPr>
      </w:pPr>
    </w:p>
    <w:p w14:paraId="5A571600" w14:textId="3AA8318F" w:rsidR="00E56D8B" w:rsidRPr="00CF3B83" w:rsidRDefault="00CC07AD" w:rsidP="00E56D8B">
      <w:pPr>
        <w:rPr>
          <w:b/>
        </w:rPr>
      </w:pPr>
      <w:r w:rsidRPr="00CF3B83">
        <w:rPr>
          <w:b/>
        </w:rPr>
        <w:t xml:space="preserve">MFL </w:t>
      </w:r>
      <w:r w:rsidR="00D54C8B" w:rsidRPr="00CF3B83">
        <w:rPr>
          <w:b/>
        </w:rPr>
        <w:t>at Willoughton</w:t>
      </w:r>
      <w:r w:rsidR="008754C7" w:rsidRPr="00CF3B83">
        <w:rPr>
          <w:b/>
        </w:rPr>
        <w:t>/Hemswell</w:t>
      </w:r>
      <w:r w:rsidR="00C55192" w:rsidRPr="00CF3B83">
        <w:rPr>
          <w:b/>
        </w:rPr>
        <w:t xml:space="preserve"> C</w:t>
      </w:r>
      <w:r w:rsidR="008754C7" w:rsidRPr="00CF3B83">
        <w:rPr>
          <w:b/>
        </w:rPr>
        <w:t>liff</w:t>
      </w:r>
      <w:r w:rsidR="00D54C8B" w:rsidRPr="00CF3B83">
        <w:rPr>
          <w:b/>
        </w:rPr>
        <w:t>:</w:t>
      </w:r>
      <w:r w:rsidR="00E56D8B" w:rsidRPr="00CF3B83">
        <w:rPr>
          <w:b/>
          <w:bCs/>
        </w:rPr>
        <w:t> </w:t>
      </w:r>
    </w:p>
    <w:p w14:paraId="7F3B3044" w14:textId="3F77A1B0" w:rsidR="00E56D8B" w:rsidRPr="00CF3B83" w:rsidRDefault="00E56D8B" w:rsidP="00CF3B83">
      <w:pPr>
        <w:jc w:val="both"/>
      </w:pPr>
      <w:r w:rsidRPr="00CF3B83">
        <w:t>At Willoughton</w:t>
      </w:r>
      <w:r w:rsidR="00552B4D" w:rsidRPr="00CF3B83">
        <w:t>/Hemswell Cliff</w:t>
      </w:r>
      <w:r w:rsidRPr="00CF3B83">
        <w:t xml:space="preserve"> Primary School, </w:t>
      </w:r>
      <w:r w:rsidR="009D432A" w:rsidRPr="00CF3B83">
        <w:t xml:space="preserve">we aim </w:t>
      </w:r>
      <w:r w:rsidRPr="00CF3B83">
        <w:t>to inspire a thirst for learning about languages and cultures beyond our own lived experiences.</w:t>
      </w:r>
      <w:r w:rsidR="007747E2" w:rsidRPr="00CF3B83">
        <w:t xml:space="preserve"> </w:t>
      </w:r>
      <w:r w:rsidRPr="00CF3B83">
        <w:t xml:space="preserve">Through learning a second language, </w:t>
      </w:r>
      <w:r w:rsidR="00A533DB">
        <w:t xml:space="preserve">KS2 </w:t>
      </w:r>
      <w:r w:rsidRPr="00CF3B83">
        <w:t xml:space="preserve">pupils will further develop their listening and speaking skills, as well as improving their understanding of the grammatical structures of their native language. </w:t>
      </w:r>
    </w:p>
    <w:p w14:paraId="03E3DCB3" w14:textId="77777777" w:rsidR="00CF3B83" w:rsidRDefault="00CF3B83" w:rsidP="00E56D8B">
      <w:pPr>
        <w:rPr>
          <w:b/>
          <w:bCs/>
        </w:rPr>
      </w:pPr>
    </w:p>
    <w:p w14:paraId="1CB7AF4B" w14:textId="0FEFF703" w:rsidR="00E56D8B" w:rsidRPr="00CF3B83" w:rsidRDefault="00E56D8B" w:rsidP="00E56D8B">
      <w:r w:rsidRPr="00CF3B83">
        <w:rPr>
          <w:b/>
          <w:bCs/>
        </w:rPr>
        <w:t>Our Intent:</w:t>
      </w:r>
    </w:p>
    <w:p w14:paraId="4DCC9D32" w14:textId="4D9A5E59" w:rsidR="00E56D8B" w:rsidRPr="00CF3B83" w:rsidRDefault="00E56D8B" w:rsidP="00E34B2F">
      <w:pPr>
        <w:numPr>
          <w:ilvl w:val="0"/>
          <w:numId w:val="7"/>
        </w:numPr>
        <w:jc w:val="both"/>
      </w:pPr>
      <w:r w:rsidRPr="00CF3B83">
        <w:t>To foster a</w:t>
      </w:r>
      <w:r w:rsidR="00B450C4" w:rsidRPr="00CF3B83">
        <w:t xml:space="preserve"> genuine</w:t>
      </w:r>
      <w:r w:rsidRPr="00CF3B83">
        <w:t xml:space="preserve"> interest </w:t>
      </w:r>
      <w:r w:rsidR="00B450C4" w:rsidRPr="00CF3B83">
        <w:t xml:space="preserve">and positive curiosity </w:t>
      </w:r>
      <w:r w:rsidRPr="00CF3B83">
        <w:t>about other languages and cultures</w:t>
      </w:r>
      <w:r w:rsidR="00CF2CA8" w:rsidRPr="00CF3B83">
        <w:t>, finding them both enjoyable and stimulating</w:t>
      </w:r>
      <w:r w:rsidRPr="00CF3B83">
        <w:t>.</w:t>
      </w:r>
    </w:p>
    <w:p w14:paraId="3DB775E9" w14:textId="77777777" w:rsidR="00E56D8B" w:rsidRPr="00CF3B83" w:rsidRDefault="00E56D8B" w:rsidP="00E34B2F">
      <w:pPr>
        <w:numPr>
          <w:ilvl w:val="0"/>
          <w:numId w:val="7"/>
        </w:numPr>
        <w:jc w:val="both"/>
      </w:pPr>
      <w:r w:rsidRPr="00CF3B83">
        <w:t>To embed listening and speaking skills so that children are able to express themselves verbally in another language.</w:t>
      </w:r>
    </w:p>
    <w:p w14:paraId="40E9DB27" w14:textId="545D2AD6" w:rsidR="00E56D8B" w:rsidRPr="00CF3B83" w:rsidRDefault="00E56D8B" w:rsidP="00E34B2F">
      <w:pPr>
        <w:numPr>
          <w:ilvl w:val="0"/>
          <w:numId w:val="7"/>
        </w:numPr>
        <w:jc w:val="both"/>
      </w:pPr>
      <w:r w:rsidRPr="00CF3B83">
        <w:t xml:space="preserve">To </w:t>
      </w:r>
      <w:r w:rsidR="00185B9D" w:rsidRPr="00CF3B83">
        <w:t xml:space="preserve">ensure </w:t>
      </w:r>
      <w:r w:rsidR="006E3B75" w:rsidRPr="00CF3B83">
        <w:t>pupil knowledge</w:t>
      </w:r>
      <w:r w:rsidR="00ED5609" w:rsidRPr="00CF3B83">
        <w:t xml:space="preserve"> development</w:t>
      </w:r>
      <w:r w:rsidR="006E3B75" w:rsidRPr="00CF3B83">
        <w:t xml:space="preserve"> through </w:t>
      </w:r>
      <w:r w:rsidR="00ED5609" w:rsidRPr="00CF3B83">
        <w:t>a relevant programme of study</w:t>
      </w:r>
      <w:r w:rsidR="000119FC" w:rsidRPr="00CF3B83">
        <w:t xml:space="preserve">, which has a clear progression of </w:t>
      </w:r>
      <w:r w:rsidR="00B72F67" w:rsidRPr="00CF3B83">
        <w:t>skills.</w:t>
      </w:r>
    </w:p>
    <w:p w14:paraId="3C802A2A" w14:textId="03ACE683" w:rsidR="00E76B12" w:rsidRPr="00CF3B83" w:rsidRDefault="00E76B12" w:rsidP="00E34B2F">
      <w:pPr>
        <w:numPr>
          <w:ilvl w:val="0"/>
          <w:numId w:val="7"/>
        </w:numPr>
        <w:jc w:val="both"/>
      </w:pPr>
      <w:r w:rsidRPr="00CF3B83">
        <w:t>To build up</w:t>
      </w:r>
      <w:r w:rsidR="00CE149C" w:rsidRPr="00CF3B83">
        <w:t xml:space="preserve"> a bank of reference materials to help them with</w:t>
      </w:r>
      <w:r w:rsidR="00F85144" w:rsidRPr="00CF3B83">
        <w:t xml:space="preserve"> </w:t>
      </w:r>
      <w:r w:rsidR="004257D1" w:rsidRPr="00CF3B83">
        <w:t xml:space="preserve">future </w:t>
      </w:r>
      <w:r w:rsidR="00CE149C" w:rsidRPr="00CF3B83">
        <w:t xml:space="preserve">spoken and written </w:t>
      </w:r>
      <w:r w:rsidR="0019332E" w:rsidRPr="00CF3B83">
        <w:t xml:space="preserve">language </w:t>
      </w:r>
      <w:r w:rsidR="00CE149C" w:rsidRPr="00CF3B83">
        <w:t>tasks</w:t>
      </w:r>
      <w:r w:rsidR="0019332E" w:rsidRPr="00CF3B83">
        <w:t>.</w:t>
      </w:r>
    </w:p>
    <w:p w14:paraId="66895131" w14:textId="3368D4FC" w:rsidR="00E56D8B" w:rsidRPr="00CF3B83" w:rsidRDefault="00CA48F9" w:rsidP="00E34B2F">
      <w:pPr>
        <w:numPr>
          <w:ilvl w:val="0"/>
          <w:numId w:val="7"/>
        </w:numPr>
        <w:jc w:val="both"/>
      </w:pPr>
      <w:r w:rsidRPr="00CF3B83">
        <w:t>For children to recognise age-appropriate key differences and similarities between the grammatical structures of English and French.</w:t>
      </w:r>
    </w:p>
    <w:p w14:paraId="6CBEEEB9" w14:textId="77777777" w:rsidR="008B0CBC" w:rsidRPr="00CF3B83" w:rsidRDefault="008B0CBC" w:rsidP="008B0CBC"/>
    <w:p w14:paraId="3CFC9F77" w14:textId="77777777" w:rsidR="00E56D8B" w:rsidRPr="00CF3B83" w:rsidRDefault="00E56D8B" w:rsidP="00E56D8B">
      <w:r w:rsidRPr="00CF3B83">
        <w:rPr>
          <w:b/>
          <w:bCs/>
        </w:rPr>
        <w:t>How we implement this:</w:t>
      </w:r>
    </w:p>
    <w:p w14:paraId="7BEB79BB" w14:textId="64B9E5D1" w:rsidR="00F44887" w:rsidRPr="00D02DCC" w:rsidRDefault="00F44887" w:rsidP="00E34B2F">
      <w:pPr>
        <w:pStyle w:val="Body"/>
        <w:jc w:val="both"/>
        <w:rPr>
          <w:color w:val="auto"/>
          <w:sz w:val="22"/>
          <w:szCs w:val="22"/>
        </w:rPr>
      </w:pPr>
      <w:r w:rsidRPr="00D02DCC">
        <w:rPr>
          <w:color w:val="auto"/>
          <w:sz w:val="22"/>
          <w:szCs w:val="22"/>
        </w:rPr>
        <w:t xml:space="preserve">At Willoughton/Hemswell Cliff we use the Language Angels scheme of work and resources to ensure </w:t>
      </w:r>
      <w:r w:rsidR="00CA7961" w:rsidRPr="00D02DCC">
        <w:rPr>
          <w:color w:val="auto"/>
          <w:sz w:val="22"/>
          <w:szCs w:val="22"/>
        </w:rPr>
        <w:t xml:space="preserve">that </w:t>
      </w:r>
      <w:r w:rsidRPr="00D02DCC">
        <w:rPr>
          <w:color w:val="auto"/>
          <w:sz w:val="22"/>
          <w:szCs w:val="22"/>
        </w:rPr>
        <w:t>we offer a relevant, broad, vibrant and ambitious foreign languages curriculum that will inspire and excite our KS2 pupils using a wide variety of topics and themes.</w:t>
      </w:r>
    </w:p>
    <w:p w14:paraId="5499A95E" w14:textId="77777777" w:rsidR="00FF6056" w:rsidRPr="00CF3B83" w:rsidRDefault="00FF6056" w:rsidP="00E34B2F">
      <w:pPr>
        <w:pStyle w:val="Body"/>
        <w:jc w:val="both"/>
      </w:pPr>
    </w:p>
    <w:p w14:paraId="427E69D4" w14:textId="19A942D6" w:rsidR="00E56D8B" w:rsidRPr="00CF3B83" w:rsidRDefault="00E56D8B" w:rsidP="00E34B2F">
      <w:pPr>
        <w:jc w:val="both"/>
      </w:pPr>
      <w:r w:rsidRPr="00CF3B83">
        <w:t>All children in KS2 are taught French in whole-class lessons. In LKS2, lessons will focus primarily on speaking and listening, gradually developing towards more written work in UKS2. Each lesson, children will build upon skills they have already learnt and will have the opportunity to learn new vocabulary and knowledge through a range of engaging activities e.g. playing games and learning songs; listening and watching video clips; asking, answering and following instructions in French</w:t>
      </w:r>
      <w:r w:rsidR="0036300A" w:rsidRPr="00CF3B83">
        <w:t>,</w:t>
      </w:r>
      <w:r w:rsidRPr="00CF3B83">
        <w:t xml:space="preserve"> and using bilingual dictionaries.</w:t>
      </w:r>
    </w:p>
    <w:p w14:paraId="7FE43A55" w14:textId="77777777" w:rsidR="00CF3B83" w:rsidRDefault="00CF3B83" w:rsidP="008B0CBC">
      <w:pPr>
        <w:rPr>
          <w:b/>
        </w:rPr>
      </w:pPr>
    </w:p>
    <w:p w14:paraId="256BB584" w14:textId="79CB1B53" w:rsidR="008B0CBC" w:rsidRPr="00CF3B83" w:rsidRDefault="008B0CBC" w:rsidP="008B0CBC">
      <w:r w:rsidRPr="00CF3B83">
        <w:rPr>
          <w:b/>
          <w:bCs/>
        </w:rPr>
        <w:t>The impact:</w:t>
      </w:r>
    </w:p>
    <w:p w14:paraId="061F6C61" w14:textId="77777777" w:rsidR="00110774" w:rsidRPr="00CF3B83" w:rsidRDefault="00110774" w:rsidP="00E34B2F">
      <w:pPr>
        <w:jc w:val="both"/>
      </w:pPr>
      <w:r w:rsidRPr="00CF3B83">
        <w:t>Teaching French has a significant positive impact on students, both academically and socially.</w:t>
      </w:r>
    </w:p>
    <w:p w14:paraId="586720A5" w14:textId="77777777" w:rsidR="004F6D81" w:rsidRDefault="00110774" w:rsidP="00E34B2F">
      <w:pPr>
        <w:jc w:val="both"/>
      </w:pPr>
      <w:r w:rsidRPr="00CF3B83">
        <w:t>Academically, the learning of a modern foreign language (MFL) strengthens cognitive abilities like memory, concentration, and problem solving, all of which can support pupils in their learning across other subjects. Language learning also boosts pupil’s literacy skills by improving their understanding of phonics and grammar through links between English and French.</w:t>
      </w:r>
      <w:r w:rsidR="00F45CF8" w:rsidRPr="00CF3B83">
        <w:t xml:space="preserve"> The impact of MFL teaching will be evident in pupils’ books, through learning walks and through pupil voice. The MFL subject leader will monitor this throughout the year, alongside the data to ensure children are making good progress and the relevant skills and knowledge is being taught</w:t>
      </w:r>
      <w:r w:rsidR="00CA28E4" w:rsidRPr="00CF3B83">
        <w:t>.</w:t>
      </w:r>
    </w:p>
    <w:p w14:paraId="14EDFFA0" w14:textId="37DDF0AE" w:rsidR="00110774" w:rsidRPr="00CF3B83" w:rsidRDefault="00110774" w:rsidP="00E34B2F">
      <w:pPr>
        <w:jc w:val="both"/>
      </w:pPr>
      <w:r w:rsidRPr="00CF3B83">
        <w:lastRenderedPageBreak/>
        <w:br/>
        <w:t xml:space="preserve">Socially, learning French encourages cultural awareness and empathy, helping students understand and appreciate the challenges </w:t>
      </w:r>
      <w:r w:rsidR="00222F85" w:rsidRPr="00CF3B83">
        <w:t>many people face</w:t>
      </w:r>
      <w:r w:rsidRPr="00CF3B83">
        <w:t>.</w:t>
      </w:r>
      <w:r w:rsidR="00FC192E" w:rsidRPr="00CF3B83">
        <w:t xml:space="preserve"> </w:t>
      </w:r>
      <w:r w:rsidRPr="00CF3B83">
        <w:t xml:space="preserve">This cultural exposure builds confidence and adaptability, fostering open-minded individuals. </w:t>
      </w:r>
    </w:p>
    <w:p w14:paraId="62BE1D64" w14:textId="320280CE" w:rsidR="00D54C8B" w:rsidRPr="00D54C8B" w:rsidRDefault="00D54C8B" w:rsidP="00E34B2F">
      <w:pPr>
        <w:jc w:val="both"/>
      </w:pPr>
      <w:r w:rsidRPr="00CF3B83">
        <w:t xml:space="preserve">For any queries relating to </w:t>
      </w:r>
      <w:r w:rsidR="004F6D81">
        <w:t>MFL</w:t>
      </w:r>
      <w:r w:rsidRPr="00CF3B83">
        <w:t xml:space="preserve"> at Willoughton</w:t>
      </w:r>
      <w:r w:rsidR="00C55192" w:rsidRPr="00CF3B83">
        <w:t>/Hemswell Cliff</w:t>
      </w:r>
      <w:r w:rsidRPr="00CF3B83">
        <w:t xml:space="preserve"> Primary School, please contact </w:t>
      </w:r>
      <w:r w:rsidR="00B173A7">
        <w:t>Mrs O’Neill</w:t>
      </w:r>
      <w:r w:rsidR="004736AD" w:rsidRPr="00CF3B83">
        <w:t xml:space="preserve"> our Subject Leader.</w:t>
      </w:r>
    </w:p>
    <w:sectPr w:rsidR="00D54C8B" w:rsidRPr="00D54C8B" w:rsidSect="00CF3B83">
      <w:pgSz w:w="11906" w:h="16838"/>
      <w:pgMar w:top="720" w:right="991"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Inter Regular">
    <w:altName w:val="Cambria"/>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3679D"/>
    <w:multiLevelType w:val="multilevel"/>
    <w:tmpl w:val="8BF6D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6D6FBA"/>
    <w:multiLevelType w:val="hybridMultilevel"/>
    <w:tmpl w:val="F3CA1BFA"/>
    <w:styleLink w:val="ImportedStyle3"/>
    <w:lvl w:ilvl="0" w:tplc="B8DA29C4">
      <w:start w:val="1"/>
      <w:numFmt w:val="bullet"/>
      <w:lvlText w:val="·"/>
      <w:lvlJc w:val="left"/>
      <w:pPr>
        <w:ind w:left="704" w:hanging="3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7EC700">
      <w:start w:val="1"/>
      <w:numFmt w:val="bullet"/>
      <w:lvlText w:val="o"/>
      <w:lvlJc w:val="left"/>
      <w:pPr>
        <w:ind w:left="142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BA48F2">
      <w:start w:val="1"/>
      <w:numFmt w:val="bullet"/>
      <w:lvlText w:val="▪"/>
      <w:lvlJc w:val="left"/>
      <w:pPr>
        <w:ind w:left="214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A4C55BE">
      <w:start w:val="1"/>
      <w:numFmt w:val="bullet"/>
      <w:lvlText w:val="·"/>
      <w:lvlJc w:val="left"/>
      <w:pPr>
        <w:ind w:left="2864" w:hanging="3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9608E2">
      <w:start w:val="1"/>
      <w:numFmt w:val="bullet"/>
      <w:lvlText w:val="o"/>
      <w:lvlJc w:val="left"/>
      <w:pPr>
        <w:ind w:left="358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0BA2838">
      <w:start w:val="1"/>
      <w:numFmt w:val="bullet"/>
      <w:lvlText w:val="▪"/>
      <w:lvlJc w:val="left"/>
      <w:pPr>
        <w:ind w:left="430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650ADFE">
      <w:start w:val="1"/>
      <w:numFmt w:val="bullet"/>
      <w:lvlText w:val="·"/>
      <w:lvlJc w:val="left"/>
      <w:pPr>
        <w:ind w:left="5024" w:hanging="3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178A0AC">
      <w:start w:val="1"/>
      <w:numFmt w:val="bullet"/>
      <w:lvlText w:val="o"/>
      <w:lvlJc w:val="left"/>
      <w:pPr>
        <w:ind w:left="574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5A059A">
      <w:start w:val="1"/>
      <w:numFmt w:val="bullet"/>
      <w:lvlText w:val="▪"/>
      <w:lvlJc w:val="left"/>
      <w:pPr>
        <w:ind w:left="646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48064362"/>
    <w:multiLevelType w:val="hybridMultilevel"/>
    <w:tmpl w:val="9FCE2424"/>
    <w:styleLink w:val="ImportedStyle2"/>
    <w:lvl w:ilvl="0" w:tplc="E7DEEA68">
      <w:start w:val="1"/>
      <w:numFmt w:val="bullet"/>
      <w:lvlText w:val="·"/>
      <w:lvlJc w:val="left"/>
      <w:pPr>
        <w:ind w:left="704" w:hanging="3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888532C">
      <w:start w:val="1"/>
      <w:numFmt w:val="bullet"/>
      <w:lvlText w:val="o"/>
      <w:lvlJc w:val="left"/>
      <w:pPr>
        <w:ind w:left="142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CE004BE">
      <w:start w:val="1"/>
      <w:numFmt w:val="bullet"/>
      <w:lvlText w:val="▪"/>
      <w:lvlJc w:val="left"/>
      <w:pPr>
        <w:ind w:left="214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B02C416">
      <w:start w:val="1"/>
      <w:numFmt w:val="bullet"/>
      <w:lvlText w:val="·"/>
      <w:lvlJc w:val="left"/>
      <w:pPr>
        <w:ind w:left="2864" w:hanging="3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114551C">
      <w:start w:val="1"/>
      <w:numFmt w:val="bullet"/>
      <w:lvlText w:val="o"/>
      <w:lvlJc w:val="left"/>
      <w:pPr>
        <w:ind w:left="358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D1C7A1A">
      <w:start w:val="1"/>
      <w:numFmt w:val="bullet"/>
      <w:lvlText w:val="▪"/>
      <w:lvlJc w:val="left"/>
      <w:pPr>
        <w:ind w:left="430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E02FDB2">
      <w:start w:val="1"/>
      <w:numFmt w:val="bullet"/>
      <w:lvlText w:val="·"/>
      <w:lvlJc w:val="left"/>
      <w:pPr>
        <w:ind w:left="5024" w:hanging="3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869BA4">
      <w:start w:val="1"/>
      <w:numFmt w:val="bullet"/>
      <w:lvlText w:val="o"/>
      <w:lvlJc w:val="left"/>
      <w:pPr>
        <w:ind w:left="574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41C5190">
      <w:start w:val="1"/>
      <w:numFmt w:val="bullet"/>
      <w:lvlText w:val="▪"/>
      <w:lvlJc w:val="left"/>
      <w:pPr>
        <w:ind w:left="6464" w:hanging="34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C8257AD"/>
    <w:multiLevelType w:val="hybridMultilevel"/>
    <w:tmpl w:val="9FCE2424"/>
    <w:numStyleLink w:val="ImportedStyle2"/>
  </w:abstractNum>
  <w:abstractNum w:abstractNumId="4" w15:restartNumberingAfterBreak="0">
    <w:nsid w:val="540C178D"/>
    <w:multiLevelType w:val="hybridMultilevel"/>
    <w:tmpl w:val="64AECF04"/>
    <w:styleLink w:val="ImportedStyle1"/>
    <w:lvl w:ilvl="0" w:tplc="84D420FC">
      <w:start w:val="1"/>
      <w:numFmt w:val="bullet"/>
      <w:lvlText w:val="·"/>
      <w:lvlJc w:val="left"/>
      <w:pPr>
        <w:ind w:left="698" w:hanging="34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E3C502E">
      <w:start w:val="1"/>
      <w:numFmt w:val="bullet"/>
      <w:lvlText w:val="o"/>
      <w:lvlJc w:val="left"/>
      <w:pPr>
        <w:ind w:left="1418"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6162566">
      <w:start w:val="1"/>
      <w:numFmt w:val="bullet"/>
      <w:lvlText w:val="▪"/>
      <w:lvlJc w:val="left"/>
      <w:pPr>
        <w:ind w:left="2138"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36D748">
      <w:start w:val="1"/>
      <w:numFmt w:val="bullet"/>
      <w:lvlText w:val="·"/>
      <w:lvlJc w:val="left"/>
      <w:pPr>
        <w:ind w:left="2858" w:hanging="34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4202322">
      <w:start w:val="1"/>
      <w:numFmt w:val="bullet"/>
      <w:lvlText w:val="o"/>
      <w:lvlJc w:val="left"/>
      <w:pPr>
        <w:ind w:left="3578"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35448E8">
      <w:start w:val="1"/>
      <w:numFmt w:val="bullet"/>
      <w:lvlText w:val="▪"/>
      <w:lvlJc w:val="left"/>
      <w:pPr>
        <w:ind w:left="4298"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82820A">
      <w:start w:val="1"/>
      <w:numFmt w:val="bullet"/>
      <w:lvlText w:val="·"/>
      <w:lvlJc w:val="left"/>
      <w:pPr>
        <w:ind w:left="5018" w:hanging="34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228807A">
      <w:start w:val="1"/>
      <w:numFmt w:val="bullet"/>
      <w:lvlText w:val="o"/>
      <w:lvlJc w:val="left"/>
      <w:pPr>
        <w:ind w:left="5738"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3EDDE4">
      <w:start w:val="1"/>
      <w:numFmt w:val="bullet"/>
      <w:lvlText w:val="▪"/>
      <w:lvlJc w:val="left"/>
      <w:pPr>
        <w:ind w:left="6458" w:hanging="34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610B29D1"/>
    <w:multiLevelType w:val="hybridMultilevel"/>
    <w:tmpl w:val="F3CA1BFA"/>
    <w:numStyleLink w:val="ImportedStyle3"/>
  </w:abstractNum>
  <w:abstractNum w:abstractNumId="6" w15:restartNumberingAfterBreak="0">
    <w:nsid w:val="726F5698"/>
    <w:multiLevelType w:val="hybridMultilevel"/>
    <w:tmpl w:val="64AECF04"/>
    <w:numStyleLink w:val="ImportedStyle1"/>
  </w:abstractNum>
  <w:num w:numId="1" w16cid:durableId="1213614750">
    <w:abstractNumId w:val="4"/>
  </w:num>
  <w:num w:numId="2" w16cid:durableId="1747654826">
    <w:abstractNumId w:val="6"/>
  </w:num>
  <w:num w:numId="3" w16cid:durableId="1276400484">
    <w:abstractNumId w:val="2"/>
  </w:num>
  <w:num w:numId="4" w16cid:durableId="1186669729">
    <w:abstractNumId w:val="3"/>
  </w:num>
  <w:num w:numId="5" w16cid:durableId="1025324380">
    <w:abstractNumId w:val="1"/>
  </w:num>
  <w:num w:numId="6" w16cid:durableId="318508594">
    <w:abstractNumId w:val="5"/>
  </w:num>
  <w:num w:numId="7" w16cid:durableId="569386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C8B"/>
    <w:rsid w:val="00005956"/>
    <w:rsid w:val="00006D22"/>
    <w:rsid w:val="000119FC"/>
    <w:rsid w:val="00077FE8"/>
    <w:rsid w:val="000C16AA"/>
    <w:rsid w:val="00110774"/>
    <w:rsid w:val="00136D80"/>
    <w:rsid w:val="001833CD"/>
    <w:rsid w:val="00185B9D"/>
    <w:rsid w:val="0019332E"/>
    <w:rsid w:val="00222F85"/>
    <w:rsid w:val="00275C70"/>
    <w:rsid w:val="002C35BD"/>
    <w:rsid w:val="00311EDF"/>
    <w:rsid w:val="0036300A"/>
    <w:rsid w:val="003C64EE"/>
    <w:rsid w:val="004257D1"/>
    <w:rsid w:val="00462F40"/>
    <w:rsid w:val="004736AD"/>
    <w:rsid w:val="00487ED5"/>
    <w:rsid w:val="004C709F"/>
    <w:rsid w:val="004F6D81"/>
    <w:rsid w:val="005375AF"/>
    <w:rsid w:val="00552B4D"/>
    <w:rsid w:val="00554D81"/>
    <w:rsid w:val="005B3672"/>
    <w:rsid w:val="005F5028"/>
    <w:rsid w:val="00663C00"/>
    <w:rsid w:val="006C3CB2"/>
    <w:rsid w:val="006E3B75"/>
    <w:rsid w:val="007747E2"/>
    <w:rsid w:val="007A2BCD"/>
    <w:rsid w:val="007C6294"/>
    <w:rsid w:val="00803278"/>
    <w:rsid w:val="008754C7"/>
    <w:rsid w:val="00880539"/>
    <w:rsid w:val="008A6D22"/>
    <w:rsid w:val="008B0CBC"/>
    <w:rsid w:val="008F3E64"/>
    <w:rsid w:val="009B2D56"/>
    <w:rsid w:val="009C280D"/>
    <w:rsid w:val="009D432A"/>
    <w:rsid w:val="00A066AE"/>
    <w:rsid w:val="00A07993"/>
    <w:rsid w:val="00A533DB"/>
    <w:rsid w:val="00AD5F43"/>
    <w:rsid w:val="00B173A7"/>
    <w:rsid w:val="00B450C4"/>
    <w:rsid w:val="00B72F67"/>
    <w:rsid w:val="00BD77EF"/>
    <w:rsid w:val="00BF5C4F"/>
    <w:rsid w:val="00C21A3B"/>
    <w:rsid w:val="00C45359"/>
    <w:rsid w:val="00C55192"/>
    <w:rsid w:val="00CA28E4"/>
    <w:rsid w:val="00CA48F9"/>
    <w:rsid w:val="00CA67EC"/>
    <w:rsid w:val="00CA7961"/>
    <w:rsid w:val="00CB3F0A"/>
    <w:rsid w:val="00CC07AD"/>
    <w:rsid w:val="00CD579A"/>
    <w:rsid w:val="00CE149C"/>
    <w:rsid w:val="00CF2CA8"/>
    <w:rsid w:val="00CF3B83"/>
    <w:rsid w:val="00D02DCC"/>
    <w:rsid w:val="00D54C8B"/>
    <w:rsid w:val="00D64066"/>
    <w:rsid w:val="00E34B2F"/>
    <w:rsid w:val="00E56D8B"/>
    <w:rsid w:val="00E76B12"/>
    <w:rsid w:val="00ED5609"/>
    <w:rsid w:val="00F42139"/>
    <w:rsid w:val="00F44887"/>
    <w:rsid w:val="00F45CF8"/>
    <w:rsid w:val="00F85144"/>
    <w:rsid w:val="00FA702A"/>
    <w:rsid w:val="00FC192E"/>
    <w:rsid w:val="00FF60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04651"/>
  <w15:chartTrackingRefBased/>
  <w15:docId w15:val="{7090A2BF-5333-44D2-8F62-8930B3019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CC07AD"/>
    <w:pPr>
      <w:pBdr>
        <w:top w:val="nil"/>
        <w:left w:val="nil"/>
        <w:bottom w:val="nil"/>
        <w:right w:val="nil"/>
        <w:between w:val="nil"/>
        <w:bar w:val="nil"/>
      </w:pBdr>
      <w:spacing w:after="0" w:line="288" w:lineRule="auto"/>
    </w:pPr>
    <w:rPr>
      <w:rFonts w:ascii="Calibri" w:eastAsia="Arial Unicode MS" w:hAnsi="Calibri" w:cs="Arial Unicode MS"/>
      <w:color w:val="515151"/>
      <w:kern w:val="0"/>
      <w:sz w:val="21"/>
      <w:szCs w:val="21"/>
      <w:u w:color="000000"/>
      <w:bdr w:val="nil"/>
      <w:lang w:eastAsia="en-GB"/>
      <w14:textOutline w14:w="0" w14:cap="flat" w14:cmpd="sng" w14:algn="ctr">
        <w14:noFill/>
        <w14:prstDash w14:val="solid"/>
        <w14:bevel/>
      </w14:textOutline>
      <w14:ligatures w14:val="none"/>
    </w:rPr>
  </w:style>
  <w:style w:type="paragraph" w:styleId="Footer">
    <w:name w:val="footer"/>
    <w:link w:val="FooterChar"/>
    <w:rsid w:val="00CC07AD"/>
    <w:pPr>
      <w:pBdr>
        <w:top w:val="nil"/>
        <w:left w:val="nil"/>
        <w:bottom w:val="nil"/>
        <w:right w:val="nil"/>
        <w:between w:val="nil"/>
        <w:bar w:val="nil"/>
      </w:pBdr>
      <w:tabs>
        <w:tab w:val="center" w:pos="4513"/>
        <w:tab w:val="right" w:pos="9026"/>
      </w:tabs>
      <w:spacing w:after="0" w:line="240" w:lineRule="auto"/>
      <w:ind w:right="567"/>
      <w:jc w:val="right"/>
    </w:pPr>
    <w:rPr>
      <w:rFonts w:ascii="Inter Regular" w:eastAsia="Arial Unicode MS" w:hAnsi="Inter Regular" w:cs="Arial Unicode MS"/>
      <w:color w:val="FFFFFF"/>
      <w:kern w:val="0"/>
      <w:sz w:val="16"/>
      <w:szCs w:val="16"/>
      <w:u w:color="000000"/>
      <w:bdr w:val="nil"/>
      <w:lang w:val="en-US" w:eastAsia="en-GB"/>
      <w14:ligatures w14:val="none"/>
    </w:rPr>
  </w:style>
  <w:style w:type="character" w:customStyle="1" w:styleId="FooterChar">
    <w:name w:val="Footer Char"/>
    <w:basedOn w:val="DefaultParagraphFont"/>
    <w:link w:val="Footer"/>
    <w:rsid w:val="00CC07AD"/>
    <w:rPr>
      <w:rFonts w:ascii="Inter Regular" w:eastAsia="Arial Unicode MS" w:hAnsi="Inter Regular" w:cs="Arial Unicode MS"/>
      <w:color w:val="FFFFFF"/>
      <w:kern w:val="0"/>
      <w:sz w:val="16"/>
      <w:szCs w:val="16"/>
      <w:u w:color="000000"/>
      <w:bdr w:val="nil"/>
      <w:lang w:val="en-US" w:eastAsia="en-GB"/>
      <w14:ligatures w14:val="none"/>
    </w:rPr>
  </w:style>
  <w:style w:type="paragraph" w:styleId="ListParagraph">
    <w:name w:val="List Paragraph"/>
    <w:rsid w:val="004C709F"/>
    <w:pPr>
      <w:pBdr>
        <w:top w:val="nil"/>
        <w:left w:val="nil"/>
        <w:bottom w:val="nil"/>
        <w:right w:val="nil"/>
        <w:between w:val="nil"/>
        <w:bar w:val="nil"/>
      </w:pBdr>
      <w:shd w:val="clear" w:color="auto" w:fill="FFFFFF"/>
      <w:spacing w:after="120" w:line="240" w:lineRule="auto"/>
    </w:pPr>
    <w:rPr>
      <w:rFonts w:ascii="Inter Regular" w:eastAsia="Arial Unicode MS" w:hAnsi="Inter Regular" w:cs="Arial Unicode MS"/>
      <w:color w:val="515151"/>
      <w:kern w:val="0"/>
      <w:sz w:val="21"/>
      <w:szCs w:val="21"/>
      <w:u w:color="000000"/>
      <w:bdr w:val="nil"/>
      <w:lang w:val="en-US" w:eastAsia="en-GB"/>
      <w14:ligatures w14:val="none"/>
    </w:rPr>
  </w:style>
  <w:style w:type="numbering" w:customStyle="1" w:styleId="ImportedStyle1">
    <w:name w:val="Imported Style 1"/>
    <w:rsid w:val="004C709F"/>
    <w:pPr>
      <w:numPr>
        <w:numId w:val="1"/>
      </w:numPr>
    </w:pPr>
  </w:style>
  <w:style w:type="numbering" w:customStyle="1" w:styleId="ImportedStyle2">
    <w:name w:val="Imported Style 2"/>
    <w:rsid w:val="004C709F"/>
    <w:pPr>
      <w:numPr>
        <w:numId w:val="3"/>
      </w:numPr>
    </w:pPr>
  </w:style>
  <w:style w:type="numbering" w:customStyle="1" w:styleId="ImportedStyle3">
    <w:name w:val="Imported Style 3"/>
    <w:rsid w:val="004C709F"/>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241949">
      <w:bodyDiv w:val="1"/>
      <w:marLeft w:val="0"/>
      <w:marRight w:val="0"/>
      <w:marTop w:val="0"/>
      <w:marBottom w:val="0"/>
      <w:divBdr>
        <w:top w:val="none" w:sz="0" w:space="0" w:color="auto"/>
        <w:left w:val="none" w:sz="0" w:space="0" w:color="auto"/>
        <w:bottom w:val="none" w:sz="0" w:space="0" w:color="auto"/>
        <w:right w:val="none" w:sz="0" w:space="0" w:color="auto"/>
      </w:divBdr>
    </w:div>
    <w:div w:id="102806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Lakin</dc:creator>
  <cp:keywords/>
  <dc:description/>
  <cp:lastModifiedBy>Jade King</cp:lastModifiedBy>
  <cp:revision>3</cp:revision>
  <dcterms:created xsi:type="dcterms:W3CDTF">2026-04-27T12:27:00Z</dcterms:created>
  <dcterms:modified xsi:type="dcterms:W3CDTF">2026-04-27T12:28:00Z</dcterms:modified>
</cp:coreProperties>
</file>